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111D" w14:textId="61DA857E" w:rsidR="00371302" w:rsidRPr="0028045A" w:rsidRDefault="00000000" w:rsidP="0028045A">
      <w:pPr>
        <w:pStyle w:val="Bodytext50"/>
        <w:spacing w:after="160"/>
        <w:ind w:firstLine="320"/>
        <w:jc w:val="center"/>
        <w:rPr>
          <w:rFonts w:ascii="Times New Roman" w:hAnsi="Times New Roman" w:cs="Times New Roman"/>
          <w:b/>
          <w:bCs/>
          <w:sz w:val="28"/>
          <w:szCs w:val="28"/>
          <w:lang w:eastAsia="zh-CN"/>
        </w:rPr>
      </w:pPr>
      <w:r w:rsidRPr="0028045A">
        <w:rPr>
          <w:rFonts w:ascii="Times New Roman" w:hAnsi="Times New Roman" w:cs="Times New Roman"/>
          <w:b/>
          <w:bCs/>
          <w:color w:val="000000"/>
          <w:sz w:val="28"/>
          <w:szCs w:val="28"/>
          <w:lang w:val="en-US"/>
        </w:rPr>
        <w:t>7</w:t>
      </w:r>
      <w:r w:rsidR="0028045A" w:rsidRPr="0028045A">
        <w:rPr>
          <w:rFonts w:ascii="Times New Roman" w:hAnsi="Times New Roman" w:cs="Times New Roman"/>
          <w:b/>
          <w:bCs/>
          <w:color w:val="000000"/>
          <w:sz w:val="28"/>
          <w:szCs w:val="28"/>
          <w:lang w:eastAsia="zh-CN"/>
        </w:rPr>
        <w:t xml:space="preserve">A Unit 6 </w:t>
      </w:r>
      <w:r w:rsidRPr="0028045A">
        <w:rPr>
          <w:rFonts w:ascii="Times New Roman" w:eastAsia="Times New Roman" w:hAnsi="Times New Roman" w:cs="Times New Roman"/>
          <w:b/>
          <w:bCs/>
          <w:color w:val="000000"/>
          <w:sz w:val="28"/>
          <w:szCs w:val="28"/>
          <w:lang w:val="en-US" w:bidi="en-US"/>
        </w:rPr>
        <w:t>My clothes, my style</w:t>
      </w:r>
      <w:r w:rsidR="0028045A" w:rsidRPr="0028045A">
        <w:rPr>
          <w:rFonts w:ascii="Times New Roman" w:eastAsia="Times New Roman" w:hAnsi="Times New Roman" w:cs="Times New Roman"/>
          <w:b/>
          <w:bCs/>
          <w:color w:val="000000"/>
          <w:sz w:val="28"/>
          <w:szCs w:val="28"/>
          <w:lang w:val="en-US" w:eastAsia="zh-CN" w:bidi="en-US"/>
        </w:rPr>
        <w:t xml:space="preserve"> Integration I</w:t>
      </w:r>
      <w:r w:rsidR="0028045A" w:rsidRPr="0028045A">
        <w:rPr>
          <w:rFonts w:ascii="Times New Roman" w:hAnsi="Times New Roman" w:cs="Times New Roman"/>
          <w:b/>
          <w:bCs/>
          <w:color w:val="000000"/>
          <w:sz w:val="28"/>
          <w:szCs w:val="28"/>
          <w:lang w:val="en-US" w:eastAsia="zh-CN" w:bidi="en-US"/>
        </w:rPr>
        <w:t>课时教学设计</w:t>
      </w:r>
    </w:p>
    <w:p w14:paraId="75B05611" w14:textId="6F334C3C" w:rsidR="00371302" w:rsidRPr="0028045A" w:rsidRDefault="00000000" w:rsidP="0028045A">
      <w:pPr>
        <w:pStyle w:val="Bodytext10"/>
        <w:spacing w:after="0" w:line="240" w:lineRule="auto"/>
        <w:ind w:firstLine="320"/>
        <w:jc w:val="both"/>
        <w:rPr>
          <w:rFonts w:hint="eastAsia"/>
          <w:sz w:val="21"/>
          <w:szCs w:val="21"/>
          <w:lang w:eastAsia="zh-CN"/>
        </w:rPr>
      </w:pPr>
      <w:r>
        <w:rPr>
          <w:color w:val="000000"/>
          <w:sz w:val="21"/>
          <w:szCs w:val="21"/>
        </w:rPr>
        <w:t>本课属于</w:t>
      </w:r>
      <w:r>
        <w:rPr>
          <w:color w:val="000000"/>
          <w:sz w:val="21"/>
          <w:szCs w:val="21"/>
          <w:lang w:val="zh-CN" w:bidi="zh-CN"/>
        </w:rPr>
        <w:t>“人与</w:t>
      </w:r>
      <w:r>
        <w:rPr>
          <w:rFonts w:hint="eastAsia"/>
          <w:color w:val="000000"/>
          <w:sz w:val="21"/>
          <w:szCs w:val="21"/>
          <w:lang w:val="en-US" w:bidi="zh-CN"/>
        </w:rPr>
        <w:t>自我</w:t>
      </w:r>
      <w:r>
        <w:rPr>
          <w:color w:val="000000"/>
          <w:sz w:val="21"/>
          <w:szCs w:val="21"/>
        </w:rPr>
        <w:t>”主题范畴，涉及</w:t>
      </w:r>
      <w:r>
        <w:rPr>
          <w:color w:val="000000"/>
          <w:sz w:val="21"/>
          <w:szCs w:val="21"/>
          <w:lang w:val="zh-CN" w:bidi="zh-CN"/>
        </w:rPr>
        <w:t>“</w:t>
      </w:r>
      <w:r>
        <w:rPr>
          <w:rFonts w:hint="eastAsia"/>
          <w:color w:val="000000"/>
          <w:sz w:val="21"/>
          <w:szCs w:val="21"/>
          <w:lang w:val="en-US" w:bidi="zh-CN"/>
        </w:rPr>
        <w:t>丰富，充实，积极向上的生活</w:t>
      </w:r>
      <w:r>
        <w:rPr>
          <w:color w:val="000000"/>
          <w:sz w:val="21"/>
          <w:szCs w:val="21"/>
        </w:rPr>
        <w:t>”。</w:t>
      </w:r>
      <w:bookmarkStart w:id="0" w:name="bookmark469"/>
      <w:bookmarkStart w:id="1" w:name="bookmark467"/>
      <w:bookmarkStart w:id="2" w:name="bookmark468"/>
      <w:bookmarkStart w:id="3" w:name="bookmark470"/>
    </w:p>
    <w:p w14:paraId="08E2B10E" w14:textId="77777777" w:rsidR="00371302" w:rsidRPr="0028045A" w:rsidRDefault="00000000" w:rsidP="0028045A">
      <w:pPr>
        <w:pStyle w:val="Bodytext10"/>
        <w:spacing w:after="0" w:line="240" w:lineRule="auto"/>
        <w:ind w:firstLine="0"/>
        <w:jc w:val="both"/>
        <w:rPr>
          <w:rFonts w:ascii="Times New Roman" w:hAnsi="Times New Roman" w:cs="Times New Roman"/>
          <w:b/>
          <w:bCs/>
          <w:color w:val="000000"/>
          <w:sz w:val="21"/>
          <w:szCs w:val="21"/>
        </w:rPr>
      </w:pPr>
      <w:r w:rsidRPr="0028045A">
        <w:rPr>
          <w:rFonts w:ascii="Times New Roman" w:hAnsi="Times New Roman" w:cs="Times New Roman"/>
          <w:b/>
          <w:bCs/>
          <w:color w:val="000000"/>
          <w:sz w:val="21"/>
          <w:szCs w:val="21"/>
        </w:rPr>
        <w:t>一</w:t>
      </w:r>
      <w:bookmarkEnd w:id="0"/>
      <w:r w:rsidRPr="0028045A">
        <w:rPr>
          <w:rFonts w:ascii="Times New Roman" w:hAnsi="Times New Roman" w:cs="Times New Roman"/>
          <w:b/>
          <w:bCs/>
          <w:color w:val="000000"/>
          <w:sz w:val="21"/>
          <w:szCs w:val="21"/>
        </w:rPr>
        <w:t>、语篇研读</w:t>
      </w:r>
      <w:bookmarkEnd w:id="1"/>
      <w:bookmarkEnd w:id="2"/>
      <w:bookmarkEnd w:id="3"/>
    </w:p>
    <w:p w14:paraId="7BAF28B2" w14:textId="77777777" w:rsidR="00371302" w:rsidRPr="0028045A" w:rsidRDefault="00000000" w:rsidP="0028045A">
      <w:pPr>
        <w:pStyle w:val="Bodytext10"/>
        <w:spacing w:after="0" w:line="240" w:lineRule="auto"/>
        <w:ind w:firstLine="420"/>
        <w:jc w:val="both"/>
        <w:rPr>
          <w:rFonts w:ascii="Times New Roman" w:hAnsi="Times New Roman" w:cs="Times New Roman"/>
          <w:color w:val="000000"/>
          <w:sz w:val="21"/>
          <w:szCs w:val="21"/>
          <w:lang w:val="en-US" w:eastAsia="zh-CN"/>
        </w:rPr>
      </w:pPr>
      <w:r w:rsidRPr="0028045A">
        <w:rPr>
          <w:rFonts w:ascii="Times New Roman" w:eastAsia="Times New Roman" w:hAnsi="Times New Roman" w:cs="Times New Roman"/>
          <w:color w:val="000000"/>
          <w:sz w:val="21"/>
          <w:szCs w:val="21"/>
          <w:lang w:val="en-US" w:eastAsia="zh-CN" w:bidi="en-US"/>
        </w:rPr>
        <w:t>What</w:t>
      </w:r>
      <w:r w:rsidRPr="0028045A">
        <w:rPr>
          <w:rFonts w:ascii="Times New Roman" w:hAnsi="Times New Roman" w:cs="Times New Roman"/>
          <w:color w:val="000000"/>
          <w:sz w:val="21"/>
          <w:szCs w:val="21"/>
          <w:lang w:val="en-US" w:eastAsia="zh-CN" w:bidi="en-US"/>
        </w:rPr>
        <w:t>：</w:t>
      </w:r>
      <w:r w:rsidRPr="0028045A">
        <w:rPr>
          <w:rFonts w:ascii="Times New Roman" w:hAnsi="Times New Roman" w:cs="Times New Roman"/>
          <w:color w:val="000000"/>
          <w:sz w:val="21"/>
          <w:szCs w:val="21"/>
        </w:rPr>
        <w:t>本课</w:t>
      </w:r>
      <w:r w:rsidRPr="0028045A">
        <w:rPr>
          <w:rFonts w:ascii="Times New Roman" w:hAnsi="Times New Roman" w:cs="Times New Roman"/>
          <w:color w:val="000000"/>
          <w:sz w:val="21"/>
          <w:szCs w:val="21"/>
          <w:lang w:val="en-US" w:eastAsia="zh-CN"/>
        </w:rPr>
        <w:t>的</w:t>
      </w:r>
      <w:r w:rsidRPr="0028045A">
        <w:rPr>
          <w:rFonts w:ascii="Times New Roman" w:hAnsi="Times New Roman" w:cs="Times New Roman"/>
          <w:color w:val="000000"/>
          <w:sz w:val="21"/>
          <w:szCs w:val="21"/>
        </w:rPr>
        <w:t>语篇</w:t>
      </w:r>
      <w:r w:rsidRPr="0028045A">
        <w:rPr>
          <w:rFonts w:ascii="Times New Roman" w:hAnsi="Times New Roman" w:cs="Times New Roman"/>
          <w:color w:val="000000"/>
          <w:sz w:val="21"/>
          <w:szCs w:val="21"/>
          <w:lang w:val="en-US" w:eastAsia="zh-CN"/>
        </w:rPr>
        <w:t>都</w:t>
      </w:r>
      <w:r w:rsidRPr="0028045A">
        <w:rPr>
          <w:rFonts w:ascii="Times New Roman" w:hAnsi="Times New Roman" w:cs="Times New Roman"/>
          <w:color w:val="000000"/>
          <w:sz w:val="21"/>
          <w:szCs w:val="21"/>
        </w:rPr>
        <w:t>是</w:t>
      </w:r>
      <w:r w:rsidRPr="0028045A">
        <w:rPr>
          <w:rFonts w:ascii="Times New Roman" w:hAnsi="Times New Roman" w:cs="Times New Roman"/>
          <w:color w:val="000000"/>
          <w:sz w:val="21"/>
          <w:szCs w:val="21"/>
          <w:lang w:val="en-US" w:eastAsia="zh-CN"/>
        </w:rPr>
        <w:t>关于中国传统服装的内容，</w:t>
      </w:r>
      <w:r w:rsidRPr="0028045A">
        <w:rPr>
          <w:rFonts w:ascii="Times New Roman" w:hAnsi="Times New Roman" w:cs="Times New Roman"/>
          <w:color w:val="000000"/>
          <w:sz w:val="21"/>
          <w:szCs w:val="21"/>
          <w:lang w:val="en-US" w:eastAsia="zh-CN"/>
        </w:rPr>
        <w:t>A</w:t>
      </w:r>
      <w:r w:rsidRPr="0028045A">
        <w:rPr>
          <w:rFonts w:ascii="Times New Roman" w:hAnsi="Times New Roman" w:cs="Times New Roman"/>
          <w:color w:val="000000"/>
          <w:sz w:val="21"/>
          <w:szCs w:val="21"/>
          <w:lang w:val="en-US" w:eastAsia="zh-CN"/>
        </w:rPr>
        <w:t>部分是</w:t>
      </w:r>
      <w:r w:rsidRPr="0028045A">
        <w:rPr>
          <w:rFonts w:ascii="Times New Roman" w:hAnsi="Times New Roman" w:cs="Times New Roman"/>
          <w:color w:val="000000"/>
          <w:sz w:val="21"/>
          <w:szCs w:val="21"/>
          <w:lang w:val="en-US" w:eastAsia="zh-CN"/>
        </w:rPr>
        <w:t xml:space="preserve">Sandy </w:t>
      </w:r>
      <w:r w:rsidRPr="0028045A">
        <w:rPr>
          <w:rFonts w:ascii="Times New Roman" w:hAnsi="Times New Roman" w:cs="Times New Roman"/>
          <w:color w:val="000000"/>
          <w:sz w:val="21"/>
          <w:szCs w:val="21"/>
          <w:lang w:val="en-US" w:eastAsia="zh-CN"/>
        </w:rPr>
        <w:t>学习的关于汉服，旗袍以及唐装的内容，中国传统服装的简介。同时表达了现在很多人都喜欢穿这些传统衣服，不仅是因为时尚和喜欢，更是我们中国传统文化的一个体现，表达了我们对于自己国家文化的自信。</w:t>
      </w:r>
      <w:r w:rsidRPr="0028045A">
        <w:rPr>
          <w:rFonts w:ascii="Times New Roman" w:hAnsi="Times New Roman" w:cs="Times New Roman"/>
          <w:color w:val="000000"/>
          <w:sz w:val="21"/>
          <w:szCs w:val="21"/>
          <w:lang w:val="en-US" w:eastAsia="zh-CN"/>
        </w:rPr>
        <w:t>B</w:t>
      </w:r>
      <w:r w:rsidRPr="0028045A">
        <w:rPr>
          <w:rFonts w:ascii="Times New Roman" w:hAnsi="Times New Roman" w:cs="Times New Roman"/>
          <w:color w:val="000000"/>
          <w:sz w:val="21"/>
          <w:szCs w:val="21"/>
          <w:lang w:val="en-US" w:eastAsia="zh-CN"/>
        </w:rPr>
        <w:t>部分的听力内容进一步的介绍了旗袍和汉服，为了</w:t>
      </w:r>
      <w:r w:rsidRPr="0028045A">
        <w:rPr>
          <w:rFonts w:ascii="Times New Roman" w:hAnsi="Times New Roman" w:cs="Times New Roman"/>
          <w:color w:val="000000"/>
          <w:sz w:val="21"/>
          <w:szCs w:val="21"/>
          <w:lang w:val="en-US" w:eastAsia="zh-CN"/>
        </w:rPr>
        <w:t>C</w:t>
      </w:r>
      <w:r w:rsidRPr="0028045A">
        <w:rPr>
          <w:rFonts w:ascii="Times New Roman" w:hAnsi="Times New Roman" w:cs="Times New Roman"/>
          <w:color w:val="000000"/>
          <w:sz w:val="21"/>
          <w:szCs w:val="21"/>
          <w:lang w:val="en-US" w:eastAsia="zh-CN"/>
        </w:rPr>
        <w:t>部分的对话内容做了铺垫。</w:t>
      </w:r>
      <w:r w:rsidRPr="0028045A">
        <w:rPr>
          <w:rFonts w:ascii="Times New Roman" w:hAnsi="Times New Roman" w:cs="Times New Roman"/>
          <w:color w:val="000000"/>
          <w:sz w:val="21"/>
          <w:szCs w:val="21"/>
          <w:lang w:val="en-US" w:eastAsia="zh-CN"/>
        </w:rPr>
        <w:t>C</w:t>
      </w:r>
      <w:r w:rsidRPr="0028045A">
        <w:rPr>
          <w:rFonts w:ascii="Times New Roman" w:hAnsi="Times New Roman" w:cs="Times New Roman"/>
          <w:color w:val="000000"/>
          <w:sz w:val="21"/>
          <w:szCs w:val="21"/>
          <w:lang w:val="en-US" w:eastAsia="zh-CN"/>
        </w:rPr>
        <w:t>部分是</w:t>
      </w:r>
      <w:r w:rsidRPr="0028045A">
        <w:rPr>
          <w:rFonts w:ascii="Times New Roman" w:hAnsi="Times New Roman" w:cs="Times New Roman"/>
          <w:color w:val="000000"/>
          <w:sz w:val="21"/>
          <w:szCs w:val="21"/>
          <w:lang w:val="en-US" w:eastAsia="zh-CN"/>
        </w:rPr>
        <w:t>Sandy</w:t>
      </w:r>
      <w:r w:rsidRPr="0028045A">
        <w:rPr>
          <w:rFonts w:ascii="Times New Roman" w:hAnsi="Times New Roman" w:cs="Times New Roman"/>
          <w:color w:val="000000"/>
          <w:sz w:val="21"/>
          <w:szCs w:val="21"/>
          <w:lang w:val="en-US" w:eastAsia="zh-CN"/>
        </w:rPr>
        <w:t>和</w:t>
      </w:r>
      <w:r w:rsidRPr="0028045A">
        <w:rPr>
          <w:rFonts w:ascii="Times New Roman" w:hAnsi="Times New Roman" w:cs="Times New Roman"/>
          <w:color w:val="000000"/>
          <w:sz w:val="21"/>
          <w:szCs w:val="21"/>
          <w:lang w:val="en-US" w:eastAsia="zh-CN"/>
        </w:rPr>
        <w:t xml:space="preserve">Millie </w:t>
      </w:r>
      <w:r w:rsidRPr="0028045A">
        <w:rPr>
          <w:rFonts w:ascii="Times New Roman" w:hAnsi="Times New Roman" w:cs="Times New Roman"/>
          <w:color w:val="000000"/>
          <w:sz w:val="21"/>
          <w:szCs w:val="21"/>
          <w:lang w:val="en-US" w:eastAsia="zh-CN"/>
        </w:rPr>
        <w:t>关于自己最喜欢什么传统服装的一个对话，以及原因。对于喜好不同，</w:t>
      </w:r>
      <w:r w:rsidRPr="0028045A">
        <w:rPr>
          <w:rFonts w:ascii="Times New Roman" w:hAnsi="Times New Roman" w:cs="Times New Roman"/>
          <w:color w:val="000000"/>
          <w:sz w:val="21"/>
          <w:szCs w:val="21"/>
          <w:lang w:val="en-US" w:eastAsia="zh-CN"/>
        </w:rPr>
        <w:t>Sandy</w:t>
      </w:r>
      <w:r w:rsidRPr="0028045A">
        <w:rPr>
          <w:rFonts w:ascii="Times New Roman" w:hAnsi="Times New Roman" w:cs="Times New Roman"/>
          <w:color w:val="000000"/>
          <w:sz w:val="21"/>
          <w:szCs w:val="21"/>
          <w:lang w:val="en-US" w:eastAsia="zh-CN"/>
        </w:rPr>
        <w:t>用到了一个表达表达自己的想法，先是对于别人想法的肯定，其次再去表达自己的想法。</w:t>
      </w:r>
    </w:p>
    <w:p w14:paraId="09B920DD" w14:textId="77777777" w:rsidR="00371302" w:rsidRPr="0028045A" w:rsidRDefault="00000000" w:rsidP="0028045A">
      <w:pPr>
        <w:pStyle w:val="Bodytext10"/>
        <w:spacing w:after="0" w:line="240" w:lineRule="auto"/>
        <w:ind w:firstLine="420"/>
        <w:jc w:val="both"/>
        <w:rPr>
          <w:rFonts w:ascii="Times New Roman" w:hAnsi="Times New Roman" w:cs="Times New Roman"/>
          <w:sz w:val="21"/>
          <w:szCs w:val="21"/>
        </w:rPr>
      </w:pPr>
      <w:r w:rsidRPr="0028045A">
        <w:rPr>
          <w:rFonts w:ascii="Times New Roman" w:eastAsia="Times New Roman" w:hAnsi="Times New Roman" w:cs="Times New Roman"/>
          <w:color w:val="000000"/>
          <w:sz w:val="21"/>
          <w:szCs w:val="21"/>
          <w:lang w:val="en-US" w:eastAsia="zh-CN" w:bidi="en-US"/>
        </w:rPr>
        <w:t>Why</w:t>
      </w:r>
      <w:r w:rsidRPr="0028045A">
        <w:rPr>
          <w:rFonts w:ascii="Times New Roman" w:hAnsi="Times New Roman" w:cs="Times New Roman"/>
          <w:color w:val="000000"/>
          <w:sz w:val="21"/>
          <w:szCs w:val="21"/>
          <w:lang w:val="en-US" w:eastAsia="zh-CN" w:bidi="en-US"/>
        </w:rPr>
        <w:t>：</w:t>
      </w:r>
      <w:r w:rsidRPr="0028045A">
        <w:rPr>
          <w:rFonts w:ascii="Times New Roman" w:eastAsia="Times New Roman" w:hAnsi="Times New Roman" w:cs="Times New Roman"/>
          <w:color w:val="000000"/>
          <w:sz w:val="21"/>
          <w:szCs w:val="21"/>
          <w:lang w:val="en-US" w:eastAsia="zh-CN" w:bidi="en-US"/>
        </w:rPr>
        <w:t>A</w:t>
      </w:r>
      <w:r w:rsidRPr="0028045A">
        <w:rPr>
          <w:rFonts w:hint="eastAsia"/>
          <w:color w:val="000000"/>
          <w:sz w:val="21"/>
          <w:szCs w:val="21"/>
          <w:lang w:val="en-US" w:eastAsia="zh-CN" w:bidi="en-US"/>
        </w:rPr>
        <w:t>部分学习了中国传统服装的简介帮助我们简单的了解</w:t>
      </w:r>
      <w:r w:rsidRPr="0028045A">
        <w:rPr>
          <w:rFonts w:ascii="Times New Roman" w:eastAsia="Times New Roman" w:hAnsi="Times New Roman" w:cs="Times New Roman"/>
          <w:color w:val="000000"/>
          <w:sz w:val="21"/>
          <w:szCs w:val="21"/>
          <w:lang w:val="en-US" w:eastAsia="zh-CN" w:bidi="en-US"/>
        </w:rPr>
        <w:t>3</w:t>
      </w:r>
      <w:r w:rsidRPr="0028045A">
        <w:rPr>
          <w:rFonts w:hint="eastAsia"/>
          <w:color w:val="000000"/>
          <w:sz w:val="21"/>
          <w:szCs w:val="21"/>
          <w:lang w:val="en-US" w:eastAsia="zh-CN" w:bidi="en-US"/>
        </w:rPr>
        <w:t>种传统服装。</w:t>
      </w:r>
      <w:r w:rsidRPr="0028045A">
        <w:rPr>
          <w:rFonts w:ascii="Times New Roman" w:hAnsi="Times New Roman" w:cs="Times New Roman"/>
          <w:color w:val="000000"/>
          <w:sz w:val="21"/>
          <w:szCs w:val="21"/>
        </w:rPr>
        <w:t>在现实生活</w:t>
      </w:r>
      <w:r w:rsidRPr="0028045A">
        <w:rPr>
          <w:rFonts w:ascii="Times New Roman" w:hAnsi="Times New Roman" w:cs="Times New Roman"/>
          <w:color w:val="000000"/>
          <w:sz w:val="21"/>
          <w:szCs w:val="21"/>
          <w:lang w:val="en-US" w:eastAsia="zh-CN"/>
        </w:rPr>
        <w:t>人们会在重要的场合去穿中国传统服装，传达了一种文化自信，告诉我们学生要树立文化自信，其次通过</w:t>
      </w:r>
      <w:r w:rsidRPr="0028045A">
        <w:rPr>
          <w:rFonts w:ascii="Times New Roman" w:hAnsi="Times New Roman" w:cs="Times New Roman"/>
          <w:color w:val="000000"/>
          <w:sz w:val="21"/>
          <w:szCs w:val="21"/>
          <w:lang w:val="en-US" w:eastAsia="zh-CN"/>
        </w:rPr>
        <w:t>B</w:t>
      </w:r>
      <w:r w:rsidRPr="0028045A">
        <w:rPr>
          <w:rFonts w:ascii="Times New Roman" w:hAnsi="Times New Roman" w:cs="Times New Roman"/>
          <w:color w:val="000000"/>
          <w:sz w:val="21"/>
          <w:szCs w:val="21"/>
          <w:lang w:val="en-US" w:eastAsia="zh-CN"/>
        </w:rPr>
        <w:t>部分听力材料的练习可以提高我们的听力</w:t>
      </w:r>
      <w:r w:rsidRPr="0028045A">
        <w:rPr>
          <w:rFonts w:ascii="Times New Roman" w:hAnsi="Times New Roman" w:cs="Times New Roman"/>
          <w:color w:val="000000"/>
          <w:sz w:val="21"/>
          <w:szCs w:val="21"/>
        </w:rPr>
        <w:t>技能，</w:t>
      </w:r>
      <w:r w:rsidRPr="0028045A">
        <w:rPr>
          <w:rFonts w:ascii="Times New Roman" w:hAnsi="Times New Roman" w:cs="Times New Roman"/>
          <w:color w:val="000000"/>
          <w:sz w:val="21"/>
          <w:szCs w:val="21"/>
          <w:lang w:val="en-US" w:eastAsia="zh-CN"/>
        </w:rPr>
        <w:t>C</w:t>
      </w:r>
      <w:r w:rsidRPr="0028045A">
        <w:rPr>
          <w:rFonts w:ascii="Times New Roman" w:hAnsi="Times New Roman" w:cs="Times New Roman"/>
          <w:color w:val="000000"/>
          <w:sz w:val="21"/>
          <w:szCs w:val="21"/>
          <w:lang w:val="en-US" w:eastAsia="zh-CN"/>
        </w:rPr>
        <w:t>部分的对话告诉我们要学会表达自己最喜欢某事物的表达，以及肯定对方和表达自己的想法的一些表达。</w:t>
      </w:r>
      <w:r w:rsidRPr="0028045A">
        <w:rPr>
          <w:rFonts w:ascii="Times New Roman" w:hAnsi="Times New Roman" w:cs="Times New Roman"/>
          <w:color w:val="000000"/>
          <w:sz w:val="21"/>
          <w:szCs w:val="21"/>
        </w:rPr>
        <w:t>学习在新情境中运用相关知识和技能。</w:t>
      </w:r>
    </w:p>
    <w:p w14:paraId="7878845E" w14:textId="49B65BEC" w:rsidR="00371302" w:rsidRPr="0028045A" w:rsidRDefault="00000000" w:rsidP="0028045A">
      <w:pPr>
        <w:pStyle w:val="Bodytext20"/>
        <w:spacing w:line="240" w:lineRule="auto"/>
        <w:ind w:left="0" w:firstLine="420"/>
        <w:jc w:val="both"/>
        <w:rPr>
          <w:rFonts w:ascii="Times New Roman" w:hAnsi="Times New Roman" w:cs="Times New Roman"/>
          <w:sz w:val="21"/>
          <w:szCs w:val="21"/>
        </w:rPr>
      </w:pPr>
      <w:r w:rsidRPr="0028045A">
        <w:rPr>
          <w:rFonts w:ascii="Times New Roman" w:eastAsia="Times New Roman" w:hAnsi="Times New Roman" w:cs="Times New Roman"/>
          <w:color w:val="000000"/>
          <w:sz w:val="21"/>
          <w:szCs w:val="21"/>
          <w:lang w:bidi="en-US"/>
        </w:rPr>
        <w:t>How</w:t>
      </w:r>
      <w:r w:rsidRPr="0028045A">
        <w:rPr>
          <w:rFonts w:ascii="Times New Roman" w:eastAsia="宋体" w:hAnsi="Times New Roman" w:cs="Times New Roman"/>
          <w:color w:val="000000"/>
          <w:sz w:val="21"/>
          <w:szCs w:val="21"/>
          <w:lang w:bidi="en-US"/>
        </w:rPr>
        <w:t>：</w:t>
      </w:r>
      <w:r w:rsidRPr="0028045A">
        <w:rPr>
          <w:rFonts w:ascii="Times New Roman" w:eastAsia="宋体" w:hAnsi="Times New Roman" w:cs="Times New Roman"/>
          <w:color w:val="000000"/>
          <w:sz w:val="21"/>
          <w:szCs w:val="21"/>
          <w:lang w:val="zh-TW" w:eastAsia="zh-TW" w:bidi="zh-TW"/>
        </w:rPr>
        <w:t>本课的语篇内容是</w:t>
      </w:r>
      <w:r w:rsidRPr="0028045A">
        <w:rPr>
          <w:rFonts w:ascii="Times New Roman" w:eastAsia="宋体" w:hAnsi="Times New Roman" w:cs="Times New Roman"/>
          <w:color w:val="000000"/>
          <w:sz w:val="21"/>
          <w:szCs w:val="21"/>
          <w:lang w:bidi="zh-TW"/>
        </w:rPr>
        <w:t>一篇关于中国传统服装的简介，传统服装现在又广受大家的喜欢，不仅时因为时尚好看更是我们文化的体现。一篇播客主要关于旗袍和汉服的具体内容，写了其特征，受到人们的喜爱，最后再通过</w:t>
      </w:r>
      <w:r w:rsidRPr="0028045A">
        <w:rPr>
          <w:rFonts w:ascii="Times New Roman" w:hAnsi="Times New Roman" w:cs="Times New Roman"/>
          <w:color w:val="000000"/>
          <w:sz w:val="21"/>
          <w:szCs w:val="21"/>
        </w:rPr>
        <w:t>Sandy</w:t>
      </w:r>
      <w:r w:rsidRPr="0028045A">
        <w:rPr>
          <w:rFonts w:ascii="Times New Roman" w:hAnsi="Times New Roman" w:cs="Times New Roman"/>
          <w:color w:val="000000"/>
          <w:sz w:val="21"/>
          <w:szCs w:val="21"/>
        </w:rPr>
        <w:t>和</w:t>
      </w:r>
      <w:r w:rsidRPr="0028045A">
        <w:rPr>
          <w:rFonts w:ascii="Times New Roman" w:hAnsi="Times New Roman" w:cs="Times New Roman"/>
          <w:color w:val="000000"/>
          <w:sz w:val="21"/>
          <w:szCs w:val="21"/>
        </w:rPr>
        <w:t>Millie</w:t>
      </w:r>
      <w:r w:rsidRPr="0028045A">
        <w:rPr>
          <w:rFonts w:ascii="Times New Roman" w:hAnsi="Times New Roman" w:cs="Times New Roman"/>
          <w:color w:val="000000"/>
          <w:sz w:val="21"/>
          <w:szCs w:val="21"/>
        </w:rPr>
        <w:t>的对话，</w:t>
      </w:r>
      <w:r w:rsidRPr="0028045A">
        <w:rPr>
          <w:rFonts w:ascii="Times New Roman" w:eastAsia="宋体" w:hAnsi="Times New Roman" w:cs="Times New Roman"/>
          <w:color w:val="000000"/>
          <w:sz w:val="21"/>
          <w:szCs w:val="21"/>
          <w:lang w:val="zh-TW" w:eastAsia="zh-TW" w:bidi="zh-TW"/>
        </w:rPr>
        <w:t>由于是与亲近的人通话，对话体现了非正式语体的主要特征。</w:t>
      </w:r>
      <w:r w:rsidRPr="0028045A">
        <w:rPr>
          <w:rFonts w:ascii="Times New Roman" w:hAnsi="Times New Roman" w:cs="Times New Roman"/>
          <w:color w:val="000000"/>
          <w:sz w:val="21"/>
          <w:szCs w:val="21"/>
        </w:rPr>
        <w:t>主要内容为各自最喜欢的中国传统服装以及原因，写了服装的材质，舒适度，美感</w:t>
      </w:r>
      <w:r w:rsidRPr="0028045A">
        <w:rPr>
          <w:rFonts w:ascii="Times New Roman" w:eastAsia="宋体" w:hAnsi="Times New Roman" w:cs="Times New Roman"/>
          <w:color w:val="000000"/>
          <w:sz w:val="21"/>
          <w:szCs w:val="21"/>
          <w:lang w:val="zh-TW" w:eastAsia="zh-TW" w:bidi="zh-TW"/>
        </w:rPr>
        <w:t>。这部分包含了</w:t>
      </w:r>
      <w:r w:rsidRPr="0028045A">
        <w:rPr>
          <w:rFonts w:ascii="Times New Roman" w:eastAsia="宋体" w:hAnsi="Times New Roman" w:cs="Times New Roman"/>
          <w:color w:val="000000"/>
          <w:sz w:val="21"/>
          <w:szCs w:val="21"/>
          <w:lang w:eastAsia="zh-TW" w:bidi="zh-TW"/>
        </w:rPr>
        <w:t>中国传统服装</w:t>
      </w:r>
      <w:r w:rsidRPr="0028045A">
        <w:rPr>
          <w:rFonts w:ascii="Times New Roman" w:eastAsia="宋体" w:hAnsi="Times New Roman" w:cs="Times New Roman"/>
          <w:color w:val="000000"/>
          <w:sz w:val="21"/>
          <w:szCs w:val="21"/>
          <w:lang w:val="zh-TW" w:eastAsia="zh-TW" w:bidi="zh-TW"/>
        </w:rPr>
        <w:t>的主题词汇，如</w:t>
      </w:r>
      <w:r w:rsidRPr="0028045A">
        <w:rPr>
          <w:rFonts w:ascii="Times New Roman" w:eastAsia="宋体" w:hAnsi="Times New Roman" w:cs="Times New Roman"/>
          <w:color w:val="000000"/>
          <w:sz w:val="21"/>
          <w:szCs w:val="21"/>
          <w:lang w:eastAsia="zh-TW" w:bidi="en-US"/>
        </w:rPr>
        <w:t>traditional</w:t>
      </w:r>
      <w:r w:rsidRPr="0028045A">
        <w:rPr>
          <w:rFonts w:ascii="Times New Roman" w:eastAsia="Times New Roman" w:hAnsi="Times New Roman" w:cs="Times New Roman"/>
          <w:color w:val="000000"/>
          <w:sz w:val="21"/>
          <w:szCs w:val="21"/>
          <w:lang w:eastAsia="zh-TW" w:bidi="en-US"/>
        </w:rPr>
        <w:t xml:space="preserve">, </w:t>
      </w:r>
      <w:r w:rsidRPr="0028045A">
        <w:rPr>
          <w:rFonts w:ascii="Times New Roman" w:eastAsia="宋体" w:hAnsi="Times New Roman" w:cs="Times New Roman"/>
          <w:color w:val="000000"/>
          <w:sz w:val="21"/>
          <w:szCs w:val="21"/>
          <w:lang w:eastAsia="zh-TW" w:bidi="en-US"/>
        </w:rPr>
        <w:t>popular</w:t>
      </w:r>
      <w:r w:rsidRPr="0028045A">
        <w:rPr>
          <w:rFonts w:ascii="Times New Roman" w:eastAsia="Times New Roman" w:hAnsi="Times New Roman" w:cs="Times New Roman"/>
          <w:color w:val="000000"/>
          <w:sz w:val="21"/>
          <w:szCs w:val="21"/>
          <w:lang w:eastAsia="zh-TW" w:bidi="en-US"/>
        </w:rPr>
        <w:t xml:space="preserve">, </w:t>
      </w:r>
      <w:r w:rsidRPr="0028045A">
        <w:rPr>
          <w:rFonts w:ascii="Times New Roman" w:eastAsia="宋体" w:hAnsi="Times New Roman" w:cs="Times New Roman"/>
          <w:color w:val="000000"/>
          <w:sz w:val="21"/>
          <w:szCs w:val="21"/>
          <w:lang w:eastAsia="zh-TW" w:bidi="en-US"/>
        </w:rPr>
        <w:t>festival, culture, history,</w:t>
      </w:r>
      <w:r w:rsidRPr="0028045A">
        <w:rPr>
          <w:rFonts w:ascii="Times New Roman" w:eastAsia="宋体" w:hAnsi="Times New Roman" w:cs="Times New Roman"/>
          <w:color w:val="000000"/>
          <w:sz w:val="21"/>
          <w:szCs w:val="21"/>
          <w:lang w:val="zh-TW" w:eastAsia="zh-TW" w:bidi="zh-TW"/>
        </w:rPr>
        <w:t xml:space="preserve"> </w:t>
      </w:r>
      <w:r w:rsidRPr="0028045A">
        <w:rPr>
          <w:rFonts w:ascii="Times New Roman" w:eastAsia="宋体" w:hAnsi="Times New Roman" w:cs="Times New Roman"/>
          <w:color w:val="000000"/>
          <w:sz w:val="21"/>
          <w:szCs w:val="21"/>
          <w:lang w:eastAsia="zh-TW" w:bidi="en-US"/>
        </w:rPr>
        <w:t>loose, smooth, cotton</w:t>
      </w:r>
      <w:r w:rsidRPr="0028045A">
        <w:rPr>
          <w:rFonts w:ascii="Times New Roman" w:eastAsia="宋体" w:hAnsi="Times New Roman" w:cs="Times New Roman"/>
          <w:color w:val="000000"/>
          <w:sz w:val="21"/>
          <w:szCs w:val="21"/>
          <w:lang w:val="zh-TW" w:eastAsia="zh-TW" w:bidi="zh-TW"/>
        </w:rPr>
        <w:t>等，以及</w:t>
      </w:r>
      <w:r w:rsidRPr="0028045A">
        <w:rPr>
          <w:rFonts w:ascii="Times New Roman" w:eastAsia="宋体" w:hAnsi="Times New Roman" w:cs="Times New Roman"/>
          <w:color w:val="000000"/>
          <w:sz w:val="21"/>
          <w:szCs w:val="21"/>
          <w:lang w:eastAsia="zh-TW" w:bidi="zh-TW"/>
        </w:rPr>
        <w:t>服装材质，特点及其重要性</w:t>
      </w:r>
      <w:r w:rsidRPr="0028045A">
        <w:rPr>
          <w:rFonts w:ascii="Times New Roman" w:eastAsia="宋体" w:hAnsi="Times New Roman" w:cs="Times New Roman"/>
          <w:color w:val="000000"/>
          <w:sz w:val="21"/>
          <w:szCs w:val="21"/>
          <w:lang w:val="zh-TW" w:eastAsia="zh-TW" w:bidi="zh-TW"/>
        </w:rPr>
        <w:t>的语言表达，如</w:t>
      </w:r>
      <w:r w:rsidRPr="0028045A">
        <w:rPr>
          <w:rFonts w:ascii="Times New Roman" w:eastAsia="宋体" w:hAnsi="Times New Roman" w:cs="Times New Roman"/>
          <w:color w:val="000000"/>
          <w:sz w:val="21"/>
          <w:szCs w:val="21"/>
          <w:lang w:val="zh-TW" w:eastAsia="zh-TW" w:bidi="zh-TW"/>
        </w:rPr>
        <w:t xml:space="preserve"> </w:t>
      </w:r>
      <w:r w:rsidRPr="0028045A">
        <w:rPr>
          <w:rFonts w:ascii="Times New Roman" w:eastAsia="Times New Roman" w:hAnsi="Times New Roman" w:cs="Times New Roman"/>
          <w:color w:val="000000"/>
          <w:sz w:val="21"/>
          <w:szCs w:val="21"/>
          <w:lang w:eastAsia="zh-TW" w:bidi="en-US"/>
        </w:rPr>
        <w:t xml:space="preserve">“What type of traditional Chinese clothes do you like best, </w:t>
      </w:r>
      <w:proofErr w:type="spellStart"/>
      <w:r w:rsidRPr="0028045A">
        <w:rPr>
          <w:rFonts w:ascii="Times New Roman" w:eastAsia="Times New Roman" w:hAnsi="Times New Roman" w:cs="Times New Roman"/>
          <w:color w:val="000000"/>
          <w:sz w:val="21"/>
          <w:szCs w:val="21"/>
          <w:lang w:eastAsia="zh-TW" w:bidi="en-US"/>
        </w:rPr>
        <w:t>Millie?More</w:t>
      </w:r>
      <w:proofErr w:type="spellEnd"/>
      <w:r w:rsidRPr="0028045A">
        <w:rPr>
          <w:rFonts w:ascii="Times New Roman" w:eastAsia="Times New Roman" w:hAnsi="Times New Roman" w:cs="Times New Roman"/>
          <w:color w:val="000000"/>
          <w:sz w:val="21"/>
          <w:szCs w:val="21"/>
          <w:lang w:eastAsia="zh-TW" w:bidi="en-US"/>
        </w:rPr>
        <w:t xml:space="preserve"> and more Chinese people choose to wear them on importan</w:t>
      </w:r>
      <w:r w:rsidRPr="0028045A">
        <w:rPr>
          <w:rFonts w:ascii="Times New Roman" w:eastAsia="宋体" w:hAnsi="Times New Roman" w:cs="Times New Roman"/>
          <w:color w:val="000000"/>
          <w:sz w:val="21"/>
          <w:szCs w:val="21"/>
          <w:lang w:eastAsia="zh-TW" w:bidi="en-US"/>
        </w:rPr>
        <w:t xml:space="preserve">t </w:t>
      </w:r>
      <w:r w:rsidRPr="0028045A">
        <w:rPr>
          <w:rFonts w:ascii="Times New Roman" w:eastAsia="Times New Roman" w:hAnsi="Times New Roman" w:cs="Times New Roman"/>
          <w:color w:val="000000"/>
          <w:sz w:val="21"/>
          <w:szCs w:val="21"/>
          <w:lang w:eastAsia="zh-TW" w:bidi="en-US"/>
        </w:rPr>
        <w:t xml:space="preserve">days in </w:t>
      </w:r>
      <w:proofErr w:type="spellStart"/>
      <w:proofErr w:type="gramStart"/>
      <w:r w:rsidRPr="0028045A">
        <w:rPr>
          <w:rFonts w:ascii="Times New Roman" w:eastAsia="Times New Roman" w:hAnsi="Times New Roman" w:cs="Times New Roman"/>
          <w:color w:val="000000"/>
          <w:sz w:val="21"/>
          <w:szCs w:val="21"/>
          <w:lang w:eastAsia="zh-TW" w:bidi="en-US"/>
        </w:rPr>
        <w:t>life</w:t>
      </w:r>
      <w:r w:rsidRPr="0028045A">
        <w:rPr>
          <w:rFonts w:ascii="Times New Roman" w:eastAsia="宋体" w:hAnsi="Times New Roman" w:cs="Times New Roman"/>
          <w:color w:val="000000"/>
          <w:sz w:val="21"/>
          <w:szCs w:val="21"/>
          <w:lang w:eastAsia="zh-TW" w:bidi="en-US"/>
        </w:rPr>
        <w:t>.</w:t>
      </w:r>
      <w:r w:rsidRPr="0028045A">
        <w:rPr>
          <w:rFonts w:ascii="Times New Roman" w:eastAsia="Times New Roman" w:hAnsi="Times New Roman" w:cs="Times New Roman"/>
          <w:color w:val="000000"/>
          <w:sz w:val="21"/>
          <w:szCs w:val="21"/>
          <w:lang w:eastAsia="zh-TW" w:bidi="en-US"/>
        </w:rPr>
        <w:t>They</w:t>
      </w:r>
      <w:proofErr w:type="spellEnd"/>
      <w:proofErr w:type="gramEnd"/>
      <w:r w:rsidRPr="0028045A">
        <w:rPr>
          <w:rFonts w:ascii="Times New Roman" w:eastAsia="Times New Roman" w:hAnsi="Times New Roman" w:cs="Times New Roman"/>
          <w:color w:val="000000"/>
          <w:sz w:val="21"/>
          <w:szCs w:val="21"/>
          <w:lang w:eastAsia="zh-TW" w:bidi="en-US"/>
        </w:rPr>
        <w:t xml:space="preserve"> also show the traditional culture of our count</w:t>
      </w:r>
      <w:r w:rsidRPr="0028045A">
        <w:rPr>
          <w:rFonts w:ascii="Times New Roman" w:eastAsia="宋体" w:hAnsi="Times New Roman" w:cs="Times New Roman"/>
          <w:color w:val="000000"/>
          <w:sz w:val="21"/>
          <w:szCs w:val="21"/>
          <w:lang w:eastAsia="zh-TW" w:bidi="en-US"/>
        </w:rPr>
        <w:t>r</w:t>
      </w:r>
      <w:r w:rsidRPr="0028045A">
        <w:rPr>
          <w:rFonts w:ascii="Times New Roman" w:eastAsia="Times New Roman" w:hAnsi="Times New Roman" w:cs="Times New Roman"/>
          <w:color w:val="000000"/>
          <w:sz w:val="21"/>
          <w:szCs w:val="21"/>
          <w:lang w:eastAsia="zh-TW" w:bidi="en-US"/>
        </w:rPr>
        <w:t>y.</w:t>
      </w:r>
      <w:r w:rsidRPr="0028045A">
        <w:rPr>
          <w:rFonts w:ascii="Times New Roman" w:eastAsia="宋体" w:hAnsi="Times New Roman" w:cs="Times New Roman"/>
          <w:color w:val="000000"/>
          <w:sz w:val="21"/>
          <w:szCs w:val="21"/>
          <w:lang w:eastAsia="zh-TW" w:bidi="en-US"/>
        </w:rPr>
        <w:t xml:space="preserve"> </w:t>
      </w:r>
      <w:r w:rsidRPr="0028045A">
        <w:rPr>
          <w:rFonts w:ascii="Times New Roman" w:eastAsia="Times New Roman" w:hAnsi="Times New Roman" w:cs="Times New Roman"/>
          <w:color w:val="000000"/>
          <w:sz w:val="21"/>
          <w:szCs w:val="21"/>
          <w:lang w:eastAsia="zh-TW" w:bidi="en-US"/>
        </w:rPr>
        <w:t>Qipao is usually made of silk, and it feels smooth and soft</w:t>
      </w:r>
      <w:r w:rsidRPr="0028045A">
        <w:rPr>
          <w:rFonts w:ascii="Times New Roman" w:eastAsia="宋体" w:hAnsi="Times New Roman" w:cs="Times New Roman"/>
          <w:color w:val="000000"/>
          <w:sz w:val="21"/>
          <w:szCs w:val="21"/>
          <w:lang w:bidi="en-US"/>
        </w:rPr>
        <w:t>.</w:t>
      </w:r>
      <w:r w:rsidRPr="0028045A">
        <w:rPr>
          <w:rFonts w:ascii="Times New Roman" w:eastAsia="宋体" w:hAnsi="Times New Roman" w:cs="Times New Roman"/>
          <w:color w:val="000000"/>
          <w:sz w:val="21"/>
          <w:szCs w:val="21"/>
          <w:lang w:val="zh-TW" w:eastAsia="zh-TW" w:bidi="zh-TW"/>
        </w:rPr>
        <w:t>等。</w:t>
      </w:r>
      <w:bookmarkStart w:id="4" w:name="bookmark473"/>
      <w:bookmarkStart w:id="5" w:name="bookmark472"/>
      <w:bookmarkStart w:id="6" w:name="bookmark471"/>
      <w:bookmarkStart w:id="7" w:name="bookmark474"/>
    </w:p>
    <w:p w14:paraId="427B0DCC" w14:textId="77777777" w:rsidR="00371302" w:rsidRPr="0028045A" w:rsidRDefault="00000000" w:rsidP="0028045A">
      <w:pPr>
        <w:pStyle w:val="Bodytext10"/>
        <w:spacing w:after="0" w:line="240" w:lineRule="auto"/>
        <w:ind w:firstLine="0"/>
        <w:jc w:val="both"/>
        <w:rPr>
          <w:rFonts w:ascii="Times New Roman" w:hAnsi="Times New Roman" w:cs="Times New Roman"/>
          <w:sz w:val="21"/>
          <w:szCs w:val="21"/>
        </w:rPr>
      </w:pPr>
      <w:r w:rsidRPr="0028045A">
        <w:rPr>
          <w:rFonts w:ascii="Times New Roman" w:hAnsi="Times New Roman" w:cs="Times New Roman"/>
          <w:b/>
          <w:bCs/>
          <w:color w:val="000000"/>
          <w:sz w:val="21"/>
          <w:szCs w:val="21"/>
        </w:rPr>
        <w:t>二</w:t>
      </w:r>
      <w:bookmarkEnd w:id="4"/>
      <w:r w:rsidRPr="0028045A">
        <w:rPr>
          <w:rFonts w:ascii="Times New Roman" w:hAnsi="Times New Roman" w:cs="Times New Roman"/>
          <w:b/>
          <w:bCs/>
          <w:color w:val="000000"/>
          <w:sz w:val="21"/>
          <w:szCs w:val="21"/>
        </w:rPr>
        <w:t>、教学目标</w:t>
      </w:r>
      <w:bookmarkEnd w:id="5"/>
      <w:bookmarkEnd w:id="6"/>
      <w:bookmarkEnd w:id="7"/>
    </w:p>
    <w:p w14:paraId="05CD2A7F" w14:textId="77777777" w:rsidR="00371302" w:rsidRPr="0028045A" w:rsidRDefault="00000000" w:rsidP="0028045A">
      <w:pPr>
        <w:pStyle w:val="Bodytext10"/>
        <w:spacing w:after="0" w:line="240" w:lineRule="auto"/>
        <w:ind w:firstLine="420"/>
        <w:rPr>
          <w:rFonts w:ascii="Times New Roman" w:hAnsi="Times New Roman" w:cs="Times New Roman"/>
          <w:color w:val="000000"/>
          <w:sz w:val="21"/>
          <w:szCs w:val="21"/>
          <w:lang w:eastAsia="zh-CN"/>
        </w:rPr>
      </w:pPr>
      <w:r w:rsidRPr="0028045A">
        <w:rPr>
          <w:rFonts w:ascii="Times New Roman" w:hAnsi="Times New Roman" w:cs="Times New Roman"/>
          <w:color w:val="000000"/>
          <w:sz w:val="21"/>
          <w:szCs w:val="21"/>
        </w:rPr>
        <w:t>通过本课的学习，学生能够：</w:t>
      </w:r>
    </w:p>
    <w:p w14:paraId="2AE40661" w14:textId="77777777" w:rsidR="00371302" w:rsidRPr="0028045A" w:rsidRDefault="00000000" w:rsidP="0028045A">
      <w:pPr>
        <w:pStyle w:val="Bodytext10"/>
        <w:spacing w:after="0" w:line="240" w:lineRule="auto"/>
        <w:ind w:firstLine="420"/>
        <w:rPr>
          <w:rFonts w:ascii="Times New Roman" w:hAnsi="Times New Roman" w:cs="Times New Roman"/>
          <w:sz w:val="21"/>
          <w:szCs w:val="21"/>
          <w:lang w:eastAsia="zh-CN"/>
        </w:rPr>
      </w:pPr>
      <w:r w:rsidRPr="0028045A">
        <w:rPr>
          <w:rFonts w:ascii="Times New Roman" w:hAnsi="Times New Roman" w:cs="Times New Roman"/>
          <w:color w:val="000000"/>
          <w:sz w:val="21"/>
          <w:szCs w:val="21"/>
          <w:lang w:eastAsia="zh-CN"/>
        </w:rPr>
        <w:t xml:space="preserve">1. </w:t>
      </w:r>
      <w:r w:rsidRPr="0028045A">
        <w:rPr>
          <w:rFonts w:ascii="Times New Roman" w:hAnsi="Times New Roman" w:cs="Times New Roman"/>
          <w:color w:val="000000"/>
          <w:sz w:val="21"/>
          <w:szCs w:val="21"/>
          <w:lang w:val="en-US" w:eastAsia="zh-CN"/>
        </w:rPr>
        <w:t>通过</w:t>
      </w:r>
      <w:r w:rsidRPr="0028045A">
        <w:rPr>
          <w:rFonts w:hint="eastAsia"/>
          <w:color w:val="000000"/>
          <w:sz w:val="21"/>
          <w:szCs w:val="21"/>
          <w:lang w:val="en-US" w:eastAsia="zh-CN" w:bidi="en-US"/>
        </w:rPr>
        <w:t>中国传统服装的简介简单的了解</w:t>
      </w:r>
      <w:r w:rsidRPr="0028045A">
        <w:rPr>
          <w:rFonts w:ascii="Times New Roman" w:eastAsia="Times New Roman" w:hAnsi="Times New Roman" w:cs="Times New Roman"/>
          <w:color w:val="000000"/>
          <w:sz w:val="21"/>
          <w:szCs w:val="21"/>
          <w:lang w:val="en-US" w:eastAsia="zh-CN" w:bidi="en-US"/>
        </w:rPr>
        <w:t>3</w:t>
      </w:r>
      <w:r w:rsidRPr="0028045A">
        <w:rPr>
          <w:rFonts w:hint="eastAsia"/>
          <w:color w:val="000000"/>
          <w:sz w:val="21"/>
          <w:szCs w:val="21"/>
          <w:lang w:val="en-US" w:eastAsia="zh-CN" w:bidi="en-US"/>
        </w:rPr>
        <w:t>种传统服装，</w:t>
      </w:r>
      <w:r w:rsidRPr="0028045A">
        <w:rPr>
          <w:rFonts w:ascii="Times New Roman" w:hAnsi="Times New Roman" w:cs="Times New Roman"/>
          <w:color w:val="000000"/>
          <w:sz w:val="21"/>
          <w:szCs w:val="21"/>
        </w:rPr>
        <w:t xml:space="preserve"> </w:t>
      </w:r>
      <w:r w:rsidRPr="0028045A">
        <w:rPr>
          <w:rFonts w:ascii="Times New Roman" w:hAnsi="Times New Roman" w:cs="Times New Roman"/>
          <w:color w:val="000000"/>
          <w:sz w:val="21"/>
          <w:szCs w:val="21"/>
          <w:lang w:val="en-US" w:eastAsia="zh-CN"/>
        </w:rPr>
        <w:t>同时表达了现在很多人都喜欢穿这些传统衣服，不仅是因为时尚和喜欢，更是我们中国传统文化的一个体现，帮助我们树立文化自信</w:t>
      </w:r>
      <w:r w:rsidRPr="0028045A">
        <w:rPr>
          <w:rFonts w:ascii="Times New Roman" w:hAnsi="Times New Roman" w:cs="Times New Roman"/>
          <w:color w:val="000000"/>
          <w:sz w:val="21"/>
          <w:szCs w:val="21"/>
        </w:rPr>
        <w:t>；</w:t>
      </w:r>
      <w:bookmarkStart w:id="8" w:name="bookmark476"/>
      <w:bookmarkEnd w:id="8"/>
    </w:p>
    <w:p w14:paraId="08D59294" w14:textId="77777777" w:rsidR="00371302" w:rsidRPr="0028045A" w:rsidRDefault="00000000" w:rsidP="0028045A">
      <w:pPr>
        <w:pStyle w:val="Bodytext10"/>
        <w:spacing w:after="0" w:line="240" w:lineRule="auto"/>
        <w:ind w:firstLine="420"/>
        <w:rPr>
          <w:rFonts w:ascii="Times New Roman" w:hAnsi="Times New Roman" w:cs="Times New Roman"/>
          <w:color w:val="000000"/>
          <w:sz w:val="21"/>
          <w:szCs w:val="21"/>
          <w:lang w:val="en-US" w:eastAsia="zh-CN"/>
        </w:rPr>
      </w:pPr>
      <w:r w:rsidRPr="0028045A">
        <w:rPr>
          <w:rFonts w:ascii="Times New Roman" w:hAnsi="Times New Roman" w:cs="Times New Roman"/>
          <w:sz w:val="21"/>
          <w:szCs w:val="21"/>
          <w:lang w:eastAsia="zh-CN"/>
        </w:rPr>
        <w:t xml:space="preserve">2. </w:t>
      </w:r>
      <w:r w:rsidRPr="0028045A">
        <w:rPr>
          <w:rFonts w:ascii="Times New Roman" w:hAnsi="Times New Roman" w:cs="Times New Roman"/>
          <w:color w:val="000000"/>
          <w:sz w:val="21"/>
          <w:szCs w:val="21"/>
        </w:rPr>
        <w:t>基于</w:t>
      </w:r>
      <w:r w:rsidRPr="0028045A">
        <w:rPr>
          <w:rFonts w:ascii="Times New Roman" w:hAnsi="Times New Roman" w:cs="Times New Roman"/>
          <w:color w:val="000000"/>
          <w:sz w:val="21"/>
          <w:szCs w:val="21"/>
          <w:lang w:val="en-US" w:eastAsia="zh-CN"/>
        </w:rPr>
        <w:t>听力材料</w:t>
      </w:r>
      <w:r w:rsidRPr="0028045A">
        <w:rPr>
          <w:rFonts w:ascii="Times New Roman" w:hAnsi="Times New Roman" w:cs="Times New Roman"/>
          <w:color w:val="000000"/>
          <w:sz w:val="21"/>
          <w:szCs w:val="21"/>
        </w:rPr>
        <w:t>，</w:t>
      </w:r>
      <w:r w:rsidRPr="0028045A">
        <w:rPr>
          <w:rFonts w:ascii="Times New Roman" w:hAnsi="Times New Roman" w:cs="Times New Roman"/>
          <w:color w:val="000000"/>
          <w:sz w:val="21"/>
          <w:szCs w:val="21"/>
          <w:lang w:val="en-US" w:eastAsia="zh-CN"/>
        </w:rPr>
        <w:t>进一步</w:t>
      </w:r>
      <w:r w:rsidRPr="0028045A">
        <w:rPr>
          <w:rFonts w:ascii="Times New Roman" w:hAnsi="Times New Roman" w:cs="Times New Roman"/>
          <w:color w:val="000000"/>
          <w:sz w:val="21"/>
          <w:szCs w:val="21"/>
        </w:rPr>
        <w:t>讲述</w:t>
      </w:r>
      <w:r w:rsidRPr="0028045A">
        <w:rPr>
          <w:rFonts w:ascii="Times New Roman" w:hAnsi="Times New Roman" w:cs="Times New Roman"/>
          <w:color w:val="000000"/>
          <w:sz w:val="21"/>
          <w:szCs w:val="21"/>
          <w:lang w:val="en-US" w:eastAsia="zh-CN"/>
        </w:rPr>
        <w:t>旗袍和汉服</w:t>
      </w:r>
      <w:r w:rsidRPr="0028045A">
        <w:rPr>
          <w:rFonts w:ascii="Times New Roman" w:hAnsi="Times New Roman" w:cs="Times New Roman"/>
          <w:color w:val="000000"/>
          <w:sz w:val="21"/>
          <w:szCs w:val="21"/>
        </w:rPr>
        <w:t>，</w:t>
      </w:r>
      <w:r w:rsidRPr="0028045A">
        <w:rPr>
          <w:rFonts w:ascii="Times New Roman" w:hAnsi="Times New Roman" w:cs="Times New Roman"/>
          <w:color w:val="000000"/>
          <w:sz w:val="21"/>
          <w:szCs w:val="21"/>
          <w:lang w:val="en-US" w:eastAsia="zh-CN"/>
        </w:rPr>
        <w:t>一篇播客主要关于旗袍和汉服的具体内容，写了其特征，受到人们的喜爱。</w:t>
      </w:r>
      <w:r w:rsidRPr="0028045A">
        <w:rPr>
          <w:rFonts w:ascii="Times New Roman" w:hAnsi="Times New Roman" w:cs="Times New Roman"/>
          <w:color w:val="000000"/>
          <w:sz w:val="21"/>
          <w:szCs w:val="21"/>
        </w:rPr>
        <w:t>关注、提取、归纳</w:t>
      </w:r>
      <w:r w:rsidRPr="0028045A">
        <w:rPr>
          <w:rFonts w:ascii="Times New Roman" w:hAnsi="Times New Roman" w:cs="Times New Roman"/>
          <w:color w:val="000000"/>
          <w:sz w:val="21"/>
          <w:szCs w:val="21"/>
          <w:lang w:val="en-US" w:eastAsia="zh-CN"/>
        </w:rPr>
        <w:t>重要信息</w:t>
      </w:r>
    </w:p>
    <w:p w14:paraId="0464FB5B" w14:textId="77777777" w:rsidR="00371302" w:rsidRPr="0028045A" w:rsidRDefault="00000000" w:rsidP="0028045A">
      <w:pPr>
        <w:pStyle w:val="Bodytext10"/>
        <w:spacing w:after="0" w:line="240" w:lineRule="auto"/>
        <w:ind w:firstLine="420"/>
        <w:rPr>
          <w:rFonts w:ascii="Times New Roman" w:hAnsi="Times New Roman" w:cs="Times New Roman"/>
          <w:sz w:val="21"/>
          <w:szCs w:val="21"/>
          <w:lang w:val="en-US" w:eastAsia="zh-CN"/>
        </w:rPr>
      </w:pPr>
      <w:r w:rsidRPr="0028045A">
        <w:rPr>
          <w:rFonts w:ascii="Times New Roman" w:hAnsi="Times New Roman" w:cs="Times New Roman"/>
          <w:sz w:val="21"/>
          <w:szCs w:val="21"/>
          <w:lang w:eastAsia="zh-CN"/>
        </w:rPr>
        <w:t xml:space="preserve">3. </w:t>
      </w:r>
      <w:r w:rsidRPr="0028045A">
        <w:rPr>
          <w:rFonts w:ascii="Times New Roman" w:hAnsi="Times New Roman" w:cs="Times New Roman"/>
          <w:color w:val="000000"/>
          <w:sz w:val="21"/>
          <w:szCs w:val="21"/>
        </w:rPr>
        <w:t>运用相关的语言表达方式，与同伴角色扮演</w:t>
      </w:r>
      <w:r w:rsidRPr="0028045A">
        <w:rPr>
          <w:rFonts w:ascii="Times New Roman" w:hAnsi="Times New Roman" w:cs="Times New Roman"/>
          <w:color w:val="000000"/>
          <w:sz w:val="21"/>
          <w:szCs w:val="21"/>
          <w:lang w:val="en-US" w:eastAsia="zh-CN"/>
        </w:rPr>
        <w:t>对话</w:t>
      </w:r>
      <w:r w:rsidRPr="0028045A">
        <w:rPr>
          <w:rFonts w:ascii="Times New Roman" w:hAnsi="Times New Roman" w:cs="Times New Roman"/>
          <w:color w:val="000000"/>
          <w:sz w:val="21"/>
          <w:szCs w:val="21"/>
        </w:rPr>
        <w:t>，谈论</w:t>
      </w:r>
      <w:r w:rsidRPr="0028045A">
        <w:rPr>
          <w:rFonts w:ascii="Times New Roman" w:hAnsi="Times New Roman" w:cs="Times New Roman"/>
          <w:color w:val="000000"/>
          <w:sz w:val="21"/>
          <w:szCs w:val="21"/>
          <w:lang w:val="en-US" w:eastAsia="zh-CN"/>
        </w:rPr>
        <w:t>自己最喜欢的中国传统服装及其原因。</w:t>
      </w:r>
    </w:p>
    <w:p w14:paraId="3CF5EEFE" w14:textId="1395A6F9" w:rsidR="0028045A" w:rsidRPr="0028045A" w:rsidRDefault="00000000" w:rsidP="0028045A">
      <w:pPr>
        <w:pStyle w:val="Bodytext10"/>
        <w:spacing w:after="0" w:line="240" w:lineRule="auto"/>
        <w:ind w:firstLine="0"/>
        <w:jc w:val="both"/>
        <w:rPr>
          <w:rFonts w:ascii="Times New Roman" w:hAnsi="Times New Roman" w:cs="Times New Roman" w:hint="eastAsia"/>
          <w:b/>
          <w:bCs/>
          <w:color w:val="000000"/>
          <w:sz w:val="21"/>
          <w:szCs w:val="21"/>
          <w:lang w:eastAsia="zh-CN"/>
        </w:rPr>
      </w:pPr>
      <w:bookmarkStart w:id="9" w:name="bookmark480"/>
      <w:bookmarkStart w:id="10" w:name="bookmark481"/>
      <w:bookmarkStart w:id="11" w:name="bookmark478"/>
      <w:bookmarkStart w:id="12" w:name="bookmark479"/>
      <w:r w:rsidRPr="0028045A">
        <w:rPr>
          <w:rFonts w:ascii="Times New Roman" w:hAnsi="Times New Roman" w:cs="Times New Roman"/>
          <w:b/>
          <w:bCs/>
          <w:color w:val="000000"/>
          <w:sz w:val="21"/>
          <w:szCs w:val="21"/>
        </w:rPr>
        <w:t>三</w:t>
      </w:r>
      <w:bookmarkEnd w:id="9"/>
      <w:r w:rsidRPr="0028045A">
        <w:rPr>
          <w:rFonts w:ascii="Times New Roman" w:hAnsi="Times New Roman" w:cs="Times New Roman"/>
          <w:b/>
          <w:bCs/>
          <w:color w:val="000000"/>
          <w:sz w:val="21"/>
          <w:szCs w:val="21"/>
        </w:rPr>
        <w:t>、教学过程</w:t>
      </w:r>
      <w:bookmarkStart w:id="13" w:name="bookmark482"/>
      <w:bookmarkStart w:id="14" w:name="bookmark485"/>
      <w:bookmarkStart w:id="15" w:name="bookmark483"/>
      <w:bookmarkStart w:id="16" w:name="bookmark484"/>
      <w:bookmarkEnd w:id="10"/>
      <w:bookmarkEnd w:id="11"/>
      <w:bookmarkEnd w:id="12"/>
    </w:p>
    <w:tbl>
      <w:tblPr>
        <w:tblStyle w:val="ab"/>
        <w:tblW w:w="0" w:type="auto"/>
        <w:tblLook w:val="04A0" w:firstRow="1" w:lastRow="0" w:firstColumn="1" w:lastColumn="0" w:noHBand="0" w:noVBand="1"/>
      </w:tblPr>
      <w:tblGrid>
        <w:gridCol w:w="3163"/>
        <w:gridCol w:w="2644"/>
        <w:gridCol w:w="2489"/>
      </w:tblGrid>
      <w:tr w:rsidR="0028045A" w:rsidRPr="0028045A" w14:paraId="056F6320" w14:textId="77777777" w:rsidTr="0028045A">
        <w:tc>
          <w:tcPr>
            <w:tcW w:w="3163" w:type="dxa"/>
            <w:vAlign w:val="center"/>
          </w:tcPr>
          <w:bookmarkEnd w:id="13"/>
          <w:bookmarkEnd w:id="14"/>
          <w:bookmarkEnd w:id="15"/>
          <w:bookmarkEnd w:id="16"/>
          <w:p w14:paraId="6820E1EE" w14:textId="77777777" w:rsidR="0028045A" w:rsidRPr="0028045A" w:rsidRDefault="0028045A" w:rsidP="0028045A">
            <w:pPr>
              <w:tabs>
                <w:tab w:val="left" w:pos="6451"/>
              </w:tabs>
              <w:rPr>
                <w:b/>
                <w:bCs/>
                <w:sz w:val="21"/>
                <w:szCs w:val="21"/>
                <w:lang w:eastAsia="zh-TW" w:bidi="zh-TW"/>
              </w:rPr>
            </w:pPr>
            <w:r w:rsidRPr="0028045A">
              <w:rPr>
                <w:rFonts w:ascii="宋体" w:eastAsia="宋体" w:hAnsi="宋体" w:cs="宋体" w:hint="eastAsia"/>
                <w:sz w:val="21"/>
                <w:szCs w:val="21"/>
                <w:lang w:eastAsia="zh-TW" w:bidi="zh-TW"/>
              </w:rPr>
              <w:t>教学目标</w:t>
            </w:r>
          </w:p>
        </w:tc>
        <w:tc>
          <w:tcPr>
            <w:tcW w:w="2644" w:type="dxa"/>
            <w:vAlign w:val="center"/>
          </w:tcPr>
          <w:p w14:paraId="508854A1" w14:textId="77777777" w:rsidR="0028045A" w:rsidRPr="0028045A" w:rsidRDefault="0028045A" w:rsidP="0028045A">
            <w:pPr>
              <w:tabs>
                <w:tab w:val="left" w:pos="6451"/>
              </w:tabs>
              <w:rPr>
                <w:b/>
                <w:bCs/>
                <w:sz w:val="21"/>
                <w:szCs w:val="21"/>
                <w:lang w:eastAsia="zh-TW" w:bidi="zh-TW"/>
              </w:rPr>
            </w:pPr>
            <w:r w:rsidRPr="0028045A">
              <w:rPr>
                <w:rFonts w:ascii="宋体" w:eastAsia="宋体" w:hAnsi="宋体" w:cs="宋体" w:hint="eastAsia"/>
                <w:sz w:val="21"/>
                <w:szCs w:val="21"/>
                <w:lang w:eastAsia="zh-TW" w:bidi="zh-TW"/>
              </w:rPr>
              <w:t>学习活动</w:t>
            </w:r>
          </w:p>
        </w:tc>
        <w:tc>
          <w:tcPr>
            <w:tcW w:w="2489" w:type="dxa"/>
            <w:vAlign w:val="center"/>
          </w:tcPr>
          <w:p w14:paraId="19239748" w14:textId="77777777" w:rsidR="0028045A" w:rsidRPr="0028045A" w:rsidRDefault="0028045A" w:rsidP="0028045A">
            <w:pPr>
              <w:tabs>
                <w:tab w:val="left" w:pos="6451"/>
              </w:tabs>
              <w:rPr>
                <w:b/>
                <w:bCs/>
                <w:sz w:val="21"/>
                <w:szCs w:val="21"/>
                <w:lang w:eastAsia="zh-TW" w:bidi="zh-TW"/>
              </w:rPr>
            </w:pPr>
            <w:r w:rsidRPr="0028045A">
              <w:rPr>
                <w:rFonts w:ascii="宋体" w:eastAsia="宋体" w:hAnsi="宋体" w:cs="宋体" w:hint="eastAsia"/>
                <w:sz w:val="21"/>
                <w:szCs w:val="21"/>
                <w:lang w:eastAsia="zh-TW" w:bidi="zh-TW"/>
              </w:rPr>
              <w:t>效果评价</w:t>
            </w:r>
          </w:p>
        </w:tc>
      </w:tr>
      <w:tr w:rsidR="0028045A" w:rsidRPr="0028045A" w14:paraId="68C69E68" w14:textId="77777777" w:rsidTr="0028045A">
        <w:trPr>
          <w:trHeight w:val="6369"/>
        </w:trPr>
        <w:tc>
          <w:tcPr>
            <w:tcW w:w="3163" w:type="dxa"/>
          </w:tcPr>
          <w:p w14:paraId="1D3A7E6C" w14:textId="77777777" w:rsidR="0028045A" w:rsidRPr="0028045A" w:rsidRDefault="0028045A" w:rsidP="0028045A">
            <w:pPr>
              <w:tabs>
                <w:tab w:val="left" w:pos="6451"/>
              </w:tabs>
              <w:rPr>
                <w:sz w:val="21"/>
                <w:szCs w:val="21"/>
                <w:lang w:eastAsia="zh-TW"/>
              </w:rPr>
            </w:pPr>
            <w:r w:rsidRPr="0028045A">
              <w:rPr>
                <w:sz w:val="21"/>
                <w:szCs w:val="21"/>
                <w:lang w:eastAsia="zh-TW"/>
              </w:rPr>
              <w:lastRenderedPageBreak/>
              <w:t>1.</w:t>
            </w:r>
            <w:r w:rsidRPr="0028045A">
              <w:rPr>
                <w:rFonts w:ascii="宋体" w:eastAsia="宋体" w:hAnsi="宋体" w:cs="宋体" w:hint="eastAsia"/>
                <w:sz w:val="21"/>
                <w:szCs w:val="21"/>
                <w:lang w:eastAsia="zh-TW"/>
              </w:rPr>
              <w:t>通过中国传统服装的简介简单的了解</w:t>
            </w:r>
            <w:r w:rsidRPr="0028045A">
              <w:rPr>
                <w:sz w:val="21"/>
                <w:szCs w:val="21"/>
                <w:lang w:eastAsia="zh-TW"/>
              </w:rPr>
              <w:t>3</w:t>
            </w:r>
            <w:r w:rsidRPr="0028045A">
              <w:rPr>
                <w:rFonts w:ascii="宋体" w:eastAsia="宋体" w:hAnsi="宋体" w:cs="宋体" w:hint="eastAsia"/>
                <w:sz w:val="21"/>
                <w:szCs w:val="21"/>
                <w:lang w:eastAsia="zh-TW"/>
              </w:rPr>
              <w:t>种传统服装，</w:t>
            </w:r>
            <w:r w:rsidRPr="0028045A">
              <w:rPr>
                <w:sz w:val="21"/>
                <w:szCs w:val="21"/>
                <w:lang w:eastAsia="zh-TW" w:bidi="zh-TW"/>
              </w:rPr>
              <w:t xml:space="preserve"> </w:t>
            </w:r>
            <w:r w:rsidRPr="0028045A">
              <w:rPr>
                <w:rFonts w:ascii="宋体" w:eastAsia="宋体" w:hAnsi="宋体" w:cs="宋体" w:hint="eastAsia"/>
                <w:sz w:val="21"/>
                <w:szCs w:val="21"/>
                <w:lang w:eastAsia="zh-TW"/>
              </w:rPr>
              <w:t>同时表达了现在很多人都喜欢穿这些传统衣服，不仅是因为时尚和喜欢，更是我们中国传统文化的一个体现，帮助我们树立文化自信</w:t>
            </w:r>
            <w:r w:rsidRPr="0028045A">
              <w:rPr>
                <w:rFonts w:ascii="宋体" w:eastAsia="宋体" w:hAnsi="宋体" w:cs="宋体" w:hint="eastAsia"/>
                <w:sz w:val="21"/>
                <w:szCs w:val="21"/>
                <w:lang w:eastAsia="zh-TW" w:bidi="zh-TW"/>
              </w:rPr>
              <w:t>；</w:t>
            </w:r>
            <w:r w:rsidRPr="0028045A">
              <w:rPr>
                <w:rFonts w:ascii="宋体" w:eastAsia="宋体" w:hAnsi="宋体" w:cs="宋体" w:hint="eastAsia"/>
                <w:b/>
                <w:bCs/>
                <w:sz w:val="21"/>
                <w:szCs w:val="21"/>
                <w:u w:val="single"/>
                <w:lang w:eastAsia="zh-TW"/>
              </w:rPr>
              <w:t>（学习理解）</w:t>
            </w:r>
          </w:p>
        </w:tc>
        <w:tc>
          <w:tcPr>
            <w:tcW w:w="2644" w:type="dxa"/>
          </w:tcPr>
          <w:p w14:paraId="6810A6C3" w14:textId="77777777" w:rsidR="0028045A" w:rsidRPr="0028045A" w:rsidRDefault="0028045A" w:rsidP="0028045A">
            <w:pPr>
              <w:tabs>
                <w:tab w:val="left" w:pos="6451"/>
              </w:tabs>
              <w:rPr>
                <w:sz w:val="21"/>
                <w:szCs w:val="21"/>
                <w:lang w:eastAsia="zh-TW"/>
              </w:rPr>
            </w:pPr>
            <w:r w:rsidRPr="0028045A">
              <w:rPr>
                <w:sz w:val="21"/>
                <w:szCs w:val="21"/>
                <w:lang w:eastAsia="zh-TW"/>
              </w:rPr>
              <w:t>1.</w:t>
            </w:r>
            <w:r w:rsidRPr="0028045A">
              <w:rPr>
                <w:rFonts w:ascii="宋体" w:eastAsia="宋体" w:hAnsi="宋体" w:cs="宋体" w:hint="eastAsia"/>
                <w:sz w:val="21"/>
                <w:szCs w:val="21"/>
                <w:lang w:eastAsia="zh-TW"/>
              </w:rPr>
              <w:t>学生进行</w:t>
            </w:r>
            <w:r w:rsidRPr="0028045A">
              <w:rPr>
                <w:sz w:val="21"/>
                <w:szCs w:val="21"/>
                <w:lang w:eastAsia="zh-TW"/>
              </w:rPr>
              <w:t>Free talk</w:t>
            </w:r>
            <w:r w:rsidRPr="0028045A">
              <w:rPr>
                <w:rFonts w:ascii="宋体" w:eastAsia="宋体" w:hAnsi="宋体" w:cs="宋体" w:hint="eastAsia"/>
                <w:sz w:val="21"/>
                <w:szCs w:val="21"/>
                <w:lang w:eastAsia="zh-TW"/>
              </w:rPr>
              <w:t>回答完问题后以书本的时装秀进行导入到本课时传统服装，然后说出后面呈现的中国传统服装的相关图片，观察并总结他们都是穿的中国传统服装，并猜测单词</w:t>
            </w:r>
            <w:r w:rsidRPr="0028045A">
              <w:rPr>
                <w:sz w:val="21"/>
                <w:szCs w:val="21"/>
                <w:lang w:eastAsia="zh-TW"/>
              </w:rPr>
              <w:t>types</w:t>
            </w:r>
            <w:r w:rsidRPr="0028045A">
              <w:rPr>
                <w:rFonts w:ascii="宋体" w:eastAsia="宋体" w:hAnsi="宋体" w:cs="宋体" w:hint="eastAsia"/>
                <w:sz w:val="21"/>
                <w:szCs w:val="21"/>
                <w:lang w:eastAsia="zh-TW"/>
              </w:rPr>
              <w:t>的含义</w:t>
            </w:r>
            <w:r w:rsidRPr="0028045A">
              <w:rPr>
                <w:sz w:val="21"/>
                <w:szCs w:val="21"/>
                <w:lang w:eastAsia="zh-TW"/>
              </w:rPr>
              <w:t>.</w:t>
            </w:r>
          </w:p>
          <w:p w14:paraId="61DA6326" w14:textId="77777777" w:rsidR="0028045A" w:rsidRPr="0028045A" w:rsidRDefault="0028045A" w:rsidP="0028045A">
            <w:pPr>
              <w:tabs>
                <w:tab w:val="left" w:pos="6451"/>
              </w:tabs>
              <w:rPr>
                <w:sz w:val="21"/>
                <w:szCs w:val="21"/>
                <w:lang w:eastAsia="zh-TW"/>
              </w:rPr>
            </w:pPr>
          </w:p>
          <w:p w14:paraId="121AA09E"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2. </w:t>
            </w:r>
            <w:proofErr w:type="spellStart"/>
            <w:r w:rsidRPr="0028045A">
              <w:rPr>
                <w:rFonts w:ascii="宋体" w:eastAsia="宋体" w:hAnsi="宋体" w:cs="宋体" w:hint="eastAsia"/>
                <w:sz w:val="21"/>
                <w:szCs w:val="21"/>
                <w:lang w:eastAsia="zh-TW"/>
              </w:rPr>
              <w:t>学生阅读中国传统服装的一篇简介并且回答三个问题，其次一个开放性的问题，讨论表达自己知道的其它的中国传统服装</w:t>
            </w:r>
            <w:proofErr w:type="spellEnd"/>
          </w:p>
          <w:p w14:paraId="229091E3" w14:textId="77777777" w:rsidR="0028045A" w:rsidRPr="0028045A" w:rsidRDefault="0028045A" w:rsidP="0028045A">
            <w:pPr>
              <w:tabs>
                <w:tab w:val="left" w:pos="6451"/>
              </w:tabs>
              <w:rPr>
                <w:sz w:val="21"/>
                <w:szCs w:val="21"/>
                <w:lang w:eastAsia="zh-TW"/>
              </w:rPr>
            </w:pPr>
          </w:p>
          <w:p w14:paraId="1F3965B1"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3. </w:t>
            </w:r>
            <w:proofErr w:type="spellStart"/>
            <w:r w:rsidRPr="0028045A">
              <w:rPr>
                <w:rFonts w:ascii="宋体" w:eastAsia="宋体" w:hAnsi="宋体" w:cs="宋体" w:hint="eastAsia"/>
                <w:sz w:val="21"/>
                <w:szCs w:val="21"/>
                <w:lang w:eastAsia="zh-TW"/>
              </w:rPr>
              <w:t>学生跟读录音（整体或片段</w:t>
            </w:r>
            <w:proofErr w:type="spellEnd"/>
            <w:r w:rsidRPr="0028045A">
              <w:rPr>
                <w:rFonts w:ascii="宋体" w:eastAsia="宋体" w:hAnsi="宋体" w:cs="宋体" w:hint="eastAsia"/>
                <w:sz w:val="21"/>
                <w:szCs w:val="21"/>
                <w:lang w:eastAsia="zh-TW"/>
              </w:rPr>
              <w:t>），</w:t>
            </w:r>
            <w:proofErr w:type="spellStart"/>
            <w:r w:rsidRPr="0028045A">
              <w:rPr>
                <w:rFonts w:ascii="宋体" w:eastAsia="宋体" w:hAnsi="宋体" w:cs="宋体" w:hint="eastAsia"/>
                <w:sz w:val="21"/>
                <w:szCs w:val="21"/>
                <w:lang w:eastAsia="zh-TW"/>
              </w:rPr>
              <w:t>重点模仿部分语句的语音、语调和节奏，感知、体会和明确</w:t>
            </w:r>
            <w:proofErr w:type="spellEnd"/>
            <w:r w:rsidRPr="0028045A">
              <w:rPr>
                <w:sz w:val="21"/>
                <w:szCs w:val="21"/>
                <w:lang w:eastAsia="zh-TW"/>
              </w:rPr>
              <w:t xml:space="preserve"> </w:t>
            </w:r>
            <w:proofErr w:type="spellStart"/>
            <w:r w:rsidRPr="0028045A">
              <w:rPr>
                <w:rFonts w:ascii="宋体" w:eastAsia="宋体" w:hAnsi="宋体" w:cs="宋体" w:hint="eastAsia"/>
                <w:sz w:val="21"/>
                <w:szCs w:val="21"/>
                <w:lang w:eastAsia="zh-TW"/>
              </w:rPr>
              <w:t>其表意功能</w:t>
            </w:r>
            <w:proofErr w:type="spellEnd"/>
            <w:r w:rsidRPr="0028045A">
              <w:rPr>
                <w:rFonts w:ascii="宋体" w:eastAsia="宋体" w:hAnsi="宋体" w:cs="宋体" w:hint="eastAsia"/>
                <w:sz w:val="21"/>
                <w:szCs w:val="21"/>
                <w:lang w:eastAsia="zh-TW"/>
              </w:rPr>
              <w:t>。</w:t>
            </w:r>
          </w:p>
        </w:tc>
        <w:tc>
          <w:tcPr>
            <w:tcW w:w="2489" w:type="dxa"/>
          </w:tcPr>
          <w:p w14:paraId="77FF01ED" w14:textId="77777777" w:rsidR="0028045A" w:rsidRPr="0028045A" w:rsidRDefault="0028045A" w:rsidP="0028045A">
            <w:pPr>
              <w:tabs>
                <w:tab w:val="left" w:pos="6451"/>
              </w:tabs>
              <w:rPr>
                <w:sz w:val="21"/>
                <w:szCs w:val="21"/>
                <w:lang w:eastAsia="zh-TW"/>
              </w:rPr>
            </w:pPr>
            <w:proofErr w:type="spellStart"/>
            <w:r w:rsidRPr="0028045A">
              <w:rPr>
                <w:rFonts w:ascii="宋体" w:eastAsia="宋体" w:hAnsi="宋体" w:cs="宋体" w:hint="eastAsia"/>
                <w:sz w:val="21"/>
                <w:szCs w:val="21"/>
                <w:lang w:eastAsia="zh-TW"/>
              </w:rPr>
              <w:t>观察学生回答问题的表现，根据说出的具体单词，了解学生们对于旧知识的掌握情况以及对中国传统服装的了解</w:t>
            </w:r>
            <w:proofErr w:type="spellEnd"/>
            <w:r w:rsidRPr="0028045A">
              <w:rPr>
                <w:rFonts w:ascii="宋体" w:eastAsia="宋体" w:hAnsi="宋体" w:cs="宋体" w:hint="eastAsia"/>
                <w:sz w:val="21"/>
                <w:szCs w:val="21"/>
                <w:lang w:eastAsia="zh-TW"/>
              </w:rPr>
              <w:t>。</w:t>
            </w:r>
          </w:p>
          <w:p w14:paraId="0CF9DE02" w14:textId="77777777" w:rsidR="0028045A" w:rsidRPr="0028045A" w:rsidRDefault="0028045A" w:rsidP="0028045A">
            <w:pPr>
              <w:tabs>
                <w:tab w:val="left" w:pos="6451"/>
              </w:tabs>
              <w:rPr>
                <w:sz w:val="21"/>
                <w:szCs w:val="21"/>
                <w:lang w:eastAsia="zh-TW"/>
              </w:rPr>
            </w:pPr>
            <w:proofErr w:type="spellStart"/>
            <w:r w:rsidRPr="0028045A">
              <w:rPr>
                <w:rFonts w:ascii="宋体" w:eastAsia="宋体" w:hAnsi="宋体" w:cs="宋体" w:hint="eastAsia"/>
                <w:sz w:val="21"/>
                <w:szCs w:val="21"/>
                <w:lang w:eastAsia="zh-TW"/>
              </w:rPr>
              <w:t>根据学生对于文章的阅读以及题目的回答情况评价其阅读能力。能力。观察学生</w:t>
            </w:r>
            <w:r w:rsidRPr="0028045A">
              <w:rPr>
                <w:rFonts w:ascii="宋体" w:eastAsia="宋体" w:hAnsi="宋体" w:cs="宋体" w:hint="eastAsia"/>
                <w:sz w:val="21"/>
                <w:szCs w:val="21"/>
                <w:lang w:eastAsia="zh-TW" w:bidi="zh-TW"/>
              </w:rPr>
              <w:t>朗读和模仿表达是否正确</w:t>
            </w:r>
            <w:proofErr w:type="spellEnd"/>
            <w:r w:rsidRPr="0028045A">
              <w:rPr>
                <w:rFonts w:ascii="宋体" w:eastAsia="宋体" w:hAnsi="宋体" w:cs="宋体" w:hint="eastAsia"/>
                <w:sz w:val="21"/>
                <w:szCs w:val="21"/>
                <w:lang w:eastAsia="zh-TW" w:bidi="zh-TW"/>
              </w:rPr>
              <w:t>。</w:t>
            </w:r>
          </w:p>
        </w:tc>
      </w:tr>
      <w:tr w:rsidR="0028045A" w:rsidRPr="0028045A" w14:paraId="7AB26B12" w14:textId="77777777" w:rsidTr="007B5E01">
        <w:tc>
          <w:tcPr>
            <w:tcW w:w="8296" w:type="dxa"/>
            <w:gridSpan w:val="3"/>
          </w:tcPr>
          <w:p w14:paraId="26B7F804" w14:textId="77777777" w:rsidR="0028045A" w:rsidRPr="0028045A" w:rsidRDefault="0028045A" w:rsidP="0028045A">
            <w:pPr>
              <w:tabs>
                <w:tab w:val="left" w:pos="6451"/>
              </w:tabs>
              <w:rPr>
                <w:sz w:val="21"/>
                <w:szCs w:val="21"/>
                <w:lang w:eastAsia="zh-TW"/>
              </w:rPr>
            </w:pPr>
            <w:r w:rsidRPr="0028045A">
              <w:rPr>
                <w:rFonts w:ascii="宋体" w:eastAsia="宋体" w:hAnsi="宋体" w:cs="宋体" w:hint="eastAsia"/>
                <w:sz w:val="21"/>
                <w:szCs w:val="21"/>
                <w:lang w:eastAsia="zh-TW"/>
              </w:rPr>
              <w:t>设计意图：导入主题，以本单元所学内容导入，对于服装的表达再到新知识中国传统服装，以图片激发学生参与的兴趣，激活学生关于传统服装的一些表达的词汇；通过阅读回答问题帮助学生提高学找关键信息以及阅读能力，其次一个开放性的常识问题以引发学生思考，并培养学生准确获取、梳理和记录关键信息的能力。</w:t>
            </w:r>
            <w:r w:rsidRPr="0028045A">
              <w:rPr>
                <w:rFonts w:ascii="宋体" w:eastAsia="宋体" w:hAnsi="宋体" w:cs="宋体" w:hint="eastAsia"/>
                <w:b/>
                <w:bCs/>
                <w:sz w:val="21"/>
                <w:szCs w:val="21"/>
                <w:u w:val="single"/>
                <w:lang w:eastAsia="zh-TW"/>
              </w:rPr>
              <w:t>（感知与注意、获取与梳理）</w:t>
            </w:r>
          </w:p>
        </w:tc>
      </w:tr>
      <w:tr w:rsidR="0028045A" w:rsidRPr="0028045A" w14:paraId="1CD04023" w14:textId="77777777" w:rsidTr="0028045A">
        <w:trPr>
          <w:trHeight w:val="90"/>
        </w:trPr>
        <w:tc>
          <w:tcPr>
            <w:tcW w:w="3163" w:type="dxa"/>
          </w:tcPr>
          <w:p w14:paraId="29C28588"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2. </w:t>
            </w:r>
            <w:proofErr w:type="spellStart"/>
            <w:r w:rsidRPr="0028045A">
              <w:rPr>
                <w:rFonts w:ascii="宋体" w:eastAsia="宋体" w:hAnsi="宋体" w:cs="宋体" w:hint="eastAsia"/>
                <w:sz w:val="21"/>
                <w:szCs w:val="21"/>
                <w:lang w:eastAsia="zh-TW"/>
              </w:rPr>
              <w:t>基于听力材料，进一步讲述旗袍和汉服，一篇播客主要关于旗袍和汉服的具体内容，写了其特征，受到人们的喜爱。关注、提取、归纳重要信息</w:t>
            </w:r>
            <w:proofErr w:type="spellEnd"/>
            <w:r w:rsidRPr="0028045A">
              <w:rPr>
                <w:sz w:val="21"/>
                <w:szCs w:val="21"/>
                <w:lang w:eastAsia="zh-TW"/>
              </w:rPr>
              <w:t xml:space="preserve"> </w:t>
            </w:r>
            <w:r w:rsidRPr="0028045A">
              <w:rPr>
                <w:rFonts w:ascii="宋体" w:eastAsia="宋体" w:hAnsi="宋体" w:cs="宋体" w:hint="eastAsia"/>
                <w:b/>
                <w:bCs/>
                <w:sz w:val="21"/>
                <w:szCs w:val="21"/>
                <w:u w:val="single"/>
                <w:lang w:eastAsia="zh-TW"/>
              </w:rPr>
              <w:t>（</w:t>
            </w:r>
            <w:proofErr w:type="spellStart"/>
            <w:r w:rsidRPr="0028045A">
              <w:rPr>
                <w:rFonts w:ascii="宋体" w:eastAsia="宋体" w:hAnsi="宋体" w:cs="宋体" w:hint="eastAsia"/>
                <w:b/>
                <w:bCs/>
                <w:sz w:val="21"/>
                <w:szCs w:val="21"/>
                <w:u w:val="single"/>
                <w:lang w:eastAsia="zh-TW"/>
              </w:rPr>
              <w:t>应用实践</w:t>
            </w:r>
            <w:proofErr w:type="spellEnd"/>
            <w:r w:rsidRPr="0028045A">
              <w:rPr>
                <w:rFonts w:ascii="宋体" w:eastAsia="宋体" w:hAnsi="宋体" w:cs="宋体" w:hint="eastAsia"/>
                <w:b/>
                <w:bCs/>
                <w:sz w:val="21"/>
                <w:szCs w:val="21"/>
                <w:u w:val="single"/>
                <w:lang w:eastAsia="zh-TW"/>
              </w:rPr>
              <w:t>）</w:t>
            </w:r>
          </w:p>
        </w:tc>
        <w:tc>
          <w:tcPr>
            <w:tcW w:w="2644" w:type="dxa"/>
          </w:tcPr>
          <w:p w14:paraId="26896CC7"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4. </w:t>
            </w:r>
            <w:proofErr w:type="spellStart"/>
            <w:r w:rsidRPr="0028045A">
              <w:rPr>
                <w:rFonts w:ascii="宋体" w:eastAsia="宋体" w:hAnsi="宋体" w:cs="宋体" w:hint="eastAsia"/>
                <w:sz w:val="21"/>
                <w:szCs w:val="21"/>
                <w:lang w:eastAsia="zh-TW"/>
              </w:rPr>
              <w:t>借助一个汉服的介绍视频，让学生更加了解汉服，激发学生的学习兴趣</w:t>
            </w:r>
            <w:proofErr w:type="spellEnd"/>
            <w:r w:rsidRPr="0028045A">
              <w:rPr>
                <w:rFonts w:ascii="宋体" w:eastAsia="宋体" w:hAnsi="宋体" w:cs="宋体" w:hint="eastAsia"/>
                <w:sz w:val="21"/>
                <w:szCs w:val="21"/>
                <w:lang w:eastAsia="zh-TW"/>
              </w:rPr>
              <w:t>。</w:t>
            </w:r>
          </w:p>
          <w:p w14:paraId="011ED4E1" w14:textId="77777777" w:rsidR="0028045A" w:rsidRPr="0028045A" w:rsidRDefault="0028045A" w:rsidP="0028045A">
            <w:pPr>
              <w:tabs>
                <w:tab w:val="left" w:pos="6451"/>
              </w:tabs>
              <w:rPr>
                <w:sz w:val="21"/>
                <w:szCs w:val="21"/>
                <w:lang w:eastAsia="zh-TW"/>
              </w:rPr>
            </w:pPr>
          </w:p>
          <w:p w14:paraId="16D97343"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5. </w:t>
            </w:r>
            <w:proofErr w:type="spellStart"/>
            <w:r w:rsidRPr="0028045A">
              <w:rPr>
                <w:rFonts w:ascii="宋体" w:eastAsia="宋体" w:hAnsi="宋体" w:cs="宋体" w:hint="eastAsia"/>
                <w:sz w:val="21"/>
                <w:szCs w:val="21"/>
                <w:lang w:eastAsia="zh-TW"/>
              </w:rPr>
              <w:t>在听听力前先对所填空进行简单的预测，然后听听力材料，听力结束后，然后回答两个开放性的问题，学生互相讨论总结答案</w:t>
            </w:r>
            <w:proofErr w:type="spellEnd"/>
            <w:r w:rsidRPr="0028045A">
              <w:rPr>
                <w:rFonts w:ascii="宋体" w:eastAsia="宋体" w:hAnsi="宋体" w:cs="宋体" w:hint="eastAsia"/>
                <w:sz w:val="21"/>
                <w:szCs w:val="21"/>
                <w:lang w:eastAsia="zh-TW"/>
              </w:rPr>
              <w:t>。</w:t>
            </w:r>
          </w:p>
          <w:p w14:paraId="2F279BAC" w14:textId="77777777" w:rsidR="0028045A" w:rsidRPr="0028045A" w:rsidRDefault="0028045A" w:rsidP="0028045A">
            <w:pPr>
              <w:tabs>
                <w:tab w:val="left" w:pos="6451"/>
              </w:tabs>
              <w:rPr>
                <w:sz w:val="21"/>
                <w:szCs w:val="21"/>
                <w:lang w:eastAsia="zh-TW"/>
              </w:rPr>
            </w:pPr>
          </w:p>
          <w:p w14:paraId="1D8BDBA8"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6.Free </w:t>
            </w:r>
            <w:proofErr w:type="spellStart"/>
            <w:r w:rsidRPr="0028045A">
              <w:rPr>
                <w:sz w:val="21"/>
                <w:szCs w:val="21"/>
                <w:lang w:eastAsia="zh-TW"/>
              </w:rPr>
              <w:t>talk</w:t>
            </w:r>
            <w:r w:rsidRPr="0028045A">
              <w:rPr>
                <w:rFonts w:ascii="宋体" w:eastAsia="宋体" w:hAnsi="宋体" w:cs="宋体" w:hint="eastAsia"/>
                <w:sz w:val="21"/>
                <w:szCs w:val="21"/>
                <w:lang w:eastAsia="zh-TW"/>
              </w:rPr>
              <w:t>回答两个问题，你们喜欢中国传统服装吗？最喜欢的是什么呢？然后到</w:t>
            </w:r>
            <w:r w:rsidRPr="0028045A">
              <w:rPr>
                <w:sz w:val="21"/>
                <w:szCs w:val="21"/>
                <w:lang w:eastAsia="zh-TW"/>
              </w:rPr>
              <w:t>C</w:t>
            </w:r>
            <w:r w:rsidRPr="0028045A">
              <w:rPr>
                <w:rFonts w:ascii="宋体" w:eastAsia="宋体" w:hAnsi="宋体" w:cs="宋体" w:hint="eastAsia"/>
                <w:sz w:val="21"/>
                <w:szCs w:val="21"/>
                <w:lang w:eastAsia="zh-TW"/>
              </w:rPr>
              <w:t>部分</w:t>
            </w:r>
            <w:proofErr w:type="spellEnd"/>
            <w:r w:rsidRPr="0028045A">
              <w:rPr>
                <w:rFonts w:ascii="宋体" w:eastAsia="宋体" w:hAnsi="宋体" w:cs="宋体" w:hint="eastAsia"/>
                <w:sz w:val="21"/>
                <w:szCs w:val="21"/>
                <w:lang w:eastAsia="zh-TW"/>
              </w:rPr>
              <w:t>。</w:t>
            </w:r>
          </w:p>
        </w:tc>
        <w:tc>
          <w:tcPr>
            <w:tcW w:w="2489" w:type="dxa"/>
          </w:tcPr>
          <w:p w14:paraId="197686C6" w14:textId="77777777" w:rsidR="0028045A" w:rsidRPr="0028045A" w:rsidRDefault="0028045A" w:rsidP="0028045A">
            <w:pPr>
              <w:tabs>
                <w:tab w:val="left" w:pos="6451"/>
              </w:tabs>
              <w:rPr>
                <w:sz w:val="21"/>
                <w:szCs w:val="21"/>
                <w:lang w:eastAsia="zh-TW"/>
              </w:rPr>
            </w:pPr>
            <w:proofErr w:type="spellStart"/>
            <w:r w:rsidRPr="0028045A">
              <w:rPr>
                <w:rFonts w:ascii="宋体" w:eastAsia="宋体" w:hAnsi="宋体" w:cs="宋体" w:hint="eastAsia"/>
                <w:sz w:val="21"/>
                <w:szCs w:val="21"/>
                <w:lang w:eastAsia="zh-TW"/>
              </w:rPr>
              <w:t>观察学生对于听力答案的预测情况，以及对于听力信息的捕捉是否全面、具体，准确</w:t>
            </w:r>
            <w:proofErr w:type="spellEnd"/>
            <w:r w:rsidRPr="0028045A">
              <w:rPr>
                <w:rFonts w:ascii="宋体" w:eastAsia="宋体" w:hAnsi="宋体" w:cs="宋体" w:hint="eastAsia"/>
                <w:sz w:val="21"/>
                <w:szCs w:val="21"/>
                <w:lang w:eastAsia="zh-TW"/>
              </w:rPr>
              <w:t>。</w:t>
            </w:r>
          </w:p>
          <w:p w14:paraId="731D27BD" w14:textId="77777777" w:rsidR="0028045A" w:rsidRPr="0028045A" w:rsidRDefault="0028045A" w:rsidP="0028045A">
            <w:pPr>
              <w:tabs>
                <w:tab w:val="left" w:pos="6451"/>
              </w:tabs>
              <w:rPr>
                <w:sz w:val="21"/>
                <w:szCs w:val="21"/>
                <w:lang w:eastAsia="zh-TW"/>
              </w:rPr>
            </w:pPr>
            <w:proofErr w:type="spellStart"/>
            <w:r w:rsidRPr="0028045A">
              <w:rPr>
                <w:rFonts w:ascii="宋体" w:eastAsia="宋体" w:hAnsi="宋体" w:cs="宋体" w:hint="eastAsia"/>
                <w:sz w:val="21"/>
                <w:szCs w:val="21"/>
                <w:lang w:eastAsia="zh-TW"/>
              </w:rPr>
              <w:t>观察班级讨论时学生是否能够准确发现相关语言表达，把握学生对重点语言表达学习和内化情况</w:t>
            </w:r>
            <w:proofErr w:type="spellEnd"/>
          </w:p>
          <w:p w14:paraId="408A82FF" w14:textId="77777777" w:rsidR="0028045A" w:rsidRPr="0028045A" w:rsidRDefault="0028045A" w:rsidP="0028045A">
            <w:pPr>
              <w:tabs>
                <w:tab w:val="left" w:pos="6451"/>
              </w:tabs>
              <w:rPr>
                <w:sz w:val="21"/>
                <w:szCs w:val="21"/>
                <w:lang w:eastAsia="zh-TW"/>
              </w:rPr>
            </w:pPr>
          </w:p>
        </w:tc>
      </w:tr>
      <w:tr w:rsidR="0028045A" w:rsidRPr="0028045A" w14:paraId="3D6C03C0" w14:textId="77777777" w:rsidTr="007B5E01">
        <w:tc>
          <w:tcPr>
            <w:tcW w:w="8296" w:type="dxa"/>
            <w:gridSpan w:val="3"/>
          </w:tcPr>
          <w:p w14:paraId="7C394DD6" w14:textId="77777777" w:rsidR="0028045A" w:rsidRPr="0028045A" w:rsidRDefault="0028045A" w:rsidP="0028045A">
            <w:pPr>
              <w:tabs>
                <w:tab w:val="left" w:pos="6451"/>
              </w:tabs>
              <w:rPr>
                <w:sz w:val="21"/>
                <w:szCs w:val="21"/>
                <w:lang w:eastAsia="zh-TW"/>
              </w:rPr>
            </w:pPr>
            <w:r w:rsidRPr="0028045A">
              <w:rPr>
                <w:rFonts w:ascii="宋体" w:eastAsia="宋体" w:hAnsi="宋体" w:cs="宋体" w:hint="eastAsia"/>
                <w:sz w:val="21"/>
                <w:szCs w:val="21"/>
                <w:lang w:eastAsia="zh-TW"/>
              </w:rPr>
              <w:t>设计意图：引导学生听听力，学会进行预测并学会抓住关键词语，其次以开放性的问题进行情感目标的引导，为进一步在现实生活情境中运用所学做好铺垫。</w:t>
            </w:r>
            <w:r w:rsidRPr="0028045A">
              <w:rPr>
                <w:rFonts w:ascii="宋体" w:eastAsia="宋体" w:hAnsi="宋体" w:cs="宋体" w:hint="eastAsia"/>
                <w:b/>
                <w:bCs/>
                <w:sz w:val="21"/>
                <w:szCs w:val="21"/>
                <w:u w:val="single"/>
                <w:lang w:eastAsia="zh-TW"/>
              </w:rPr>
              <w:t>（描述与阐释、内化与运用）</w:t>
            </w:r>
          </w:p>
        </w:tc>
      </w:tr>
      <w:tr w:rsidR="0028045A" w:rsidRPr="0028045A" w14:paraId="45B81590" w14:textId="77777777" w:rsidTr="0028045A">
        <w:tc>
          <w:tcPr>
            <w:tcW w:w="3163" w:type="dxa"/>
          </w:tcPr>
          <w:p w14:paraId="73D8C413" w14:textId="77777777" w:rsidR="0028045A" w:rsidRPr="0028045A" w:rsidRDefault="0028045A" w:rsidP="0028045A">
            <w:pPr>
              <w:tabs>
                <w:tab w:val="left" w:pos="6451"/>
              </w:tabs>
              <w:rPr>
                <w:sz w:val="21"/>
                <w:szCs w:val="21"/>
                <w:lang w:eastAsia="zh-TW"/>
              </w:rPr>
            </w:pPr>
            <w:r w:rsidRPr="0028045A">
              <w:rPr>
                <w:sz w:val="21"/>
                <w:szCs w:val="21"/>
                <w:lang w:eastAsia="zh-TW"/>
              </w:rPr>
              <w:lastRenderedPageBreak/>
              <w:t>3.</w:t>
            </w:r>
            <w:r w:rsidRPr="0028045A">
              <w:rPr>
                <w:rFonts w:ascii="宋体" w:eastAsia="宋体" w:hAnsi="宋体" w:cs="宋体" w:hint="eastAsia"/>
                <w:sz w:val="21"/>
                <w:szCs w:val="21"/>
                <w:lang w:eastAsia="zh-TW"/>
              </w:rPr>
              <w:t>运用相关的语言表达方式，与同伴角色扮演对话，谈论自己最喜欢的中国传统服装及其原因。</w:t>
            </w:r>
            <w:r w:rsidRPr="0028045A">
              <w:rPr>
                <w:rFonts w:ascii="宋体" w:eastAsia="宋体" w:hAnsi="宋体" w:cs="宋体" w:hint="eastAsia"/>
                <w:b/>
                <w:bCs/>
                <w:sz w:val="21"/>
                <w:szCs w:val="21"/>
                <w:u w:val="single"/>
                <w:lang w:eastAsia="zh-TW"/>
              </w:rPr>
              <w:t>（</w:t>
            </w:r>
            <w:proofErr w:type="spellStart"/>
            <w:r w:rsidRPr="0028045A">
              <w:rPr>
                <w:rFonts w:ascii="宋体" w:eastAsia="宋体" w:hAnsi="宋体" w:cs="宋体" w:hint="eastAsia"/>
                <w:b/>
                <w:bCs/>
                <w:sz w:val="21"/>
                <w:szCs w:val="21"/>
                <w:u w:val="single"/>
                <w:lang w:eastAsia="zh-TW"/>
              </w:rPr>
              <w:t>迁移创新</w:t>
            </w:r>
            <w:proofErr w:type="spellEnd"/>
            <w:r w:rsidRPr="0028045A">
              <w:rPr>
                <w:rFonts w:ascii="宋体" w:eastAsia="宋体" w:hAnsi="宋体" w:cs="宋体" w:hint="eastAsia"/>
                <w:b/>
                <w:bCs/>
                <w:sz w:val="21"/>
                <w:szCs w:val="21"/>
                <w:u w:val="single"/>
                <w:lang w:eastAsia="zh-TW"/>
              </w:rPr>
              <w:t>）</w:t>
            </w:r>
          </w:p>
        </w:tc>
        <w:tc>
          <w:tcPr>
            <w:tcW w:w="2644" w:type="dxa"/>
          </w:tcPr>
          <w:p w14:paraId="5DE6F93F"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7. </w:t>
            </w:r>
            <w:proofErr w:type="spellStart"/>
            <w:r w:rsidRPr="0028045A">
              <w:rPr>
                <w:rFonts w:ascii="宋体" w:eastAsia="宋体" w:hAnsi="宋体" w:cs="宋体" w:hint="eastAsia"/>
                <w:sz w:val="21"/>
                <w:szCs w:val="21"/>
                <w:lang w:eastAsia="zh-TW"/>
              </w:rPr>
              <w:t>学生听对话然后完成</w:t>
            </w:r>
            <w:r w:rsidRPr="0028045A">
              <w:rPr>
                <w:sz w:val="21"/>
                <w:szCs w:val="21"/>
                <w:lang w:eastAsia="zh-TW"/>
              </w:rPr>
              <w:t>Sandy</w:t>
            </w:r>
            <w:r w:rsidRPr="0028045A">
              <w:rPr>
                <w:rFonts w:ascii="宋体" w:eastAsia="宋体" w:hAnsi="宋体" w:cs="宋体" w:hint="eastAsia"/>
                <w:sz w:val="21"/>
                <w:szCs w:val="21"/>
                <w:lang w:eastAsia="zh-TW"/>
              </w:rPr>
              <w:t>和</w:t>
            </w:r>
            <w:r w:rsidRPr="0028045A">
              <w:rPr>
                <w:sz w:val="21"/>
                <w:szCs w:val="21"/>
                <w:lang w:eastAsia="zh-TW"/>
              </w:rPr>
              <w:t>Millie</w:t>
            </w:r>
            <w:r w:rsidRPr="0028045A">
              <w:rPr>
                <w:rFonts w:ascii="宋体" w:eastAsia="宋体" w:hAnsi="宋体" w:cs="宋体" w:hint="eastAsia"/>
                <w:sz w:val="21"/>
                <w:szCs w:val="21"/>
                <w:lang w:eastAsia="zh-TW"/>
              </w:rPr>
              <w:t>的表格内容，之后学生门一起去读这个对话，解释理解运用</w:t>
            </w:r>
            <w:proofErr w:type="spellEnd"/>
            <w:r w:rsidRPr="0028045A">
              <w:rPr>
                <w:sz w:val="21"/>
                <w:szCs w:val="21"/>
                <w:lang w:eastAsia="zh-TW"/>
              </w:rPr>
              <w:t>“ Yes, I agree, but...”</w:t>
            </w:r>
            <w:proofErr w:type="spellStart"/>
            <w:r w:rsidRPr="0028045A">
              <w:rPr>
                <w:rFonts w:ascii="宋体" w:eastAsia="宋体" w:hAnsi="宋体" w:cs="宋体" w:hint="eastAsia"/>
                <w:sz w:val="21"/>
                <w:szCs w:val="21"/>
                <w:lang w:eastAsia="zh-TW"/>
              </w:rPr>
              <w:t>这个回答</w:t>
            </w:r>
            <w:proofErr w:type="spellEnd"/>
            <w:r w:rsidRPr="0028045A">
              <w:rPr>
                <w:rFonts w:ascii="宋体" w:eastAsia="宋体" w:hAnsi="宋体" w:cs="宋体" w:hint="eastAsia"/>
                <w:sz w:val="21"/>
                <w:szCs w:val="21"/>
                <w:lang w:eastAsia="zh-TW"/>
              </w:rPr>
              <w:t>。</w:t>
            </w:r>
          </w:p>
          <w:p w14:paraId="00F4D8C2" w14:textId="77777777" w:rsidR="0028045A" w:rsidRPr="0028045A" w:rsidRDefault="0028045A" w:rsidP="0028045A">
            <w:pPr>
              <w:tabs>
                <w:tab w:val="left" w:pos="6451"/>
              </w:tabs>
              <w:rPr>
                <w:sz w:val="21"/>
                <w:szCs w:val="21"/>
                <w:lang w:eastAsia="zh-TW"/>
              </w:rPr>
            </w:pPr>
          </w:p>
          <w:p w14:paraId="4C2C290C" w14:textId="77777777" w:rsidR="0028045A" w:rsidRPr="0028045A" w:rsidRDefault="0028045A" w:rsidP="0028045A">
            <w:pPr>
              <w:numPr>
                <w:ilvl w:val="0"/>
                <w:numId w:val="1"/>
              </w:numPr>
              <w:tabs>
                <w:tab w:val="left" w:pos="6451"/>
              </w:tabs>
              <w:rPr>
                <w:sz w:val="21"/>
                <w:szCs w:val="21"/>
                <w:lang w:eastAsia="zh-TW"/>
              </w:rPr>
            </w:pPr>
            <w:proofErr w:type="spellStart"/>
            <w:r w:rsidRPr="0028045A">
              <w:rPr>
                <w:rFonts w:ascii="宋体" w:eastAsia="宋体" w:hAnsi="宋体" w:cs="宋体" w:hint="eastAsia"/>
                <w:sz w:val="21"/>
                <w:szCs w:val="21"/>
                <w:lang w:eastAsia="zh-TW"/>
              </w:rPr>
              <w:t>小组合作，以刚刚的对话为模板，最喜欢什么中国传统服装为话题进行对话</w:t>
            </w:r>
            <w:proofErr w:type="spellEnd"/>
            <w:r w:rsidRPr="0028045A">
              <w:rPr>
                <w:rFonts w:ascii="宋体" w:eastAsia="宋体" w:hAnsi="宋体" w:cs="宋体" w:hint="eastAsia"/>
                <w:sz w:val="21"/>
                <w:szCs w:val="21"/>
                <w:lang w:eastAsia="zh-TW"/>
              </w:rPr>
              <w:t>。</w:t>
            </w:r>
          </w:p>
          <w:p w14:paraId="552F8F65" w14:textId="77777777" w:rsidR="0028045A" w:rsidRPr="0028045A" w:rsidRDefault="0028045A" w:rsidP="0028045A">
            <w:pPr>
              <w:tabs>
                <w:tab w:val="left" w:pos="6451"/>
              </w:tabs>
              <w:rPr>
                <w:sz w:val="21"/>
                <w:szCs w:val="21"/>
                <w:lang w:eastAsia="zh-TW"/>
              </w:rPr>
            </w:pPr>
          </w:p>
          <w:p w14:paraId="4D197502" w14:textId="2C09F470" w:rsidR="0028045A" w:rsidRPr="0028045A" w:rsidRDefault="0028045A" w:rsidP="0028045A">
            <w:pPr>
              <w:numPr>
                <w:ilvl w:val="0"/>
                <w:numId w:val="2"/>
              </w:numPr>
              <w:tabs>
                <w:tab w:val="left" w:pos="6451"/>
              </w:tabs>
              <w:rPr>
                <w:rFonts w:hint="eastAsia"/>
                <w:sz w:val="21"/>
                <w:szCs w:val="21"/>
                <w:lang w:eastAsia="zh-TW"/>
              </w:rPr>
            </w:pPr>
            <w:r w:rsidRPr="0028045A">
              <w:rPr>
                <w:rFonts w:ascii="宋体" w:eastAsia="宋体" w:hAnsi="宋体" w:cs="宋体" w:hint="eastAsia"/>
                <w:sz w:val="21"/>
                <w:szCs w:val="21"/>
                <w:lang w:eastAsia="zh-TW"/>
              </w:rPr>
              <w:t>学生设计自己的中国传统服装，做一个小小的设计师，并进行展示。</w:t>
            </w:r>
          </w:p>
        </w:tc>
        <w:tc>
          <w:tcPr>
            <w:tcW w:w="2489" w:type="dxa"/>
          </w:tcPr>
          <w:p w14:paraId="64AAA038" w14:textId="77777777" w:rsidR="0028045A" w:rsidRPr="0028045A" w:rsidRDefault="0028045A" w:rsidP="0028045A">
            <w:pPr>
              <w:tabs>
                <w:tab w:val="left" w:pos="6451"/>
              </w:tabs>
              <w:rPr>
                <w:sz w:val="21"/>
                <w:szCs w:val="21"/>
                <w:lang w:eastAsia="zh-TW"/>
              </w:rPr>
            </w:pPr>
            <w:r w:rsidRPr="0028045A">
              <w:rPr>
                <w:rFonts w:ascii="宋体" w:eastAsia="宋体" w:hAnsi="宋体" w:cs="宋体" w:hint="eastAsia"/>
                <w:sz w:val="21"/>
                <w:szCs w:val="21"/>
                <w:lang w:eastAsia="zh-TW"/>
              </w:rPr>
              <w:t>观察学生完成表格的情况，以及学生对于问题回答情况，是否真的理解并运用新的语言表达。</w:t>
            </w:r>
          </w:p>
          <w:p w14:paraId="00D18407" w14:textId="77777777" w:rsidR="0028045A" w:rsidRPr="0028045A" w:rsidRDefault="0028045A" w:rsidP="0028045A">
            <w:pPr>
              <w:tabs>
                <w:tab w:val="left" w:pos="6451"/>
              </w:tabs>
              <w:rPr>
                <w:sz w:val="21"/>
                <w:szCs w:val="21"/>
                <w:lang w:eastAsia="zh-TW"/>
              </w:rPr>
            </w:pPr>
            <w:r w:rsidRPr="0028045A">
              <w:rPr>
                <w:rFonts w:ascii="宋体" w:eastAsia="宋体" w:hAnsi="宋体" w:cs="宋体" w:hint="eastAsia"/>
                <w:sz w:val="21"/>
                <w:szCs w:val="21"/>
                <w:lang w:eastAsia="zh-TW"/>
              </w:rPr>
              <w:t>观察小组展示中学生能否完整的完成对话并运用所学知识等细节信息，根据需要给出必要指导和反馈。</w:t>
            </w:r>
          </w:p>
          <w:p w14:paraId="00C2A171" w14:textId="77777777" w:rsidR="0028045A" w:rsidRPr="0028045A" w:rsidRDefault="0028045A" w:rsidP="0028045A">
            <w:pPr>
              <w:tabs>
                <w:tab w:val="left" w:pos="6451"/>
              </w:tabs>
              <w:rPr>
                <w:sz w:val="21"/>
                <w:szCs w:val="21"/>
                <w:lang w:eastAsia="zh-TW"/>
              </w:rPr>
            </w:pPr>
          </w:p>
        </w:tc>
      </w:tr>
      <w:tr w:rsidR="0028045A" w:rsidRPr="0028045A" w14:paraId="62891A98" w14:textId="77777777" w:rsidTr="007B5E01">
        <w:tc>
          <w:tcPr>
            <w:tcW w:w="8296" w:type="dxa"/>
            <w:gridSpan w:val="3"/>
          </w:tcPr>
          <w:p w14:paraId="42200C6A" w14:textId="77777777" w:rsidR="0028045A" w:rsidRPr="0028045A" w:rsidRDefault="0028045A" w:rsidP="0028045A">
            <w:pPr>
              <w:tabs>
                <w:tab w:val="left" w:pos="6451"/>
              </w:tabs>
              <w:rPr>
                <w:sz w:val="21"/>
                <w:szCs w:val="21"/>
                <w:lang w:eastAsia="zh-TW"/>
              </w:rPr>
            </w:pPr>
            <w:r w:rsidRPr="0028045A">
              <w:rPr>
                <w:rFonts w:ascii="宋体" w:eastAsia="宋体" w:hAnsi="宋体" w:cs="宋体" w:hint="eastAsia"/>
                <w:sz w:val="21"/>
                <w:szCs w:val="21"/>
                <w:lang w:eastAsia="zh-TW"/>
              </w:rPr>
              <w:t>设计意图：引导学生进行超越语篇、联系实际生活的活动，用所学语言做事情。</w:t>
            </w:r>
            <w:r w:rsidRPr="0028045A">
              <w:rPr>
                <w:sz w:val="21"/>
                <w:szCs w:val="21"/>
                <w:lang w:eastAsia="zh-TW"/>
              </w:rPr>
              <w:t xml:space="preserve"> </w:t>
            </w:r>
            <w:r w:rsidRPr="0028045A">
              <w:rPr>
                <w:rFonts w:ascii="宋体" w:eastAsia="宋体" w:hAnsi="宋体" w:cs="宋体" w:hint="eastAsia"/>
                <w:sz w:val="21"/>
                <w:szCs w:val="21"/>
                <w:lang w:eastAsia="zh-TW"/>
              </w:rPr>
              <w:t>根据新情境整合运用相关语言表达，模拟对话，完成交际任务，学以致用，</w:t>
            </w:r>
            <w:r w:rsidRPr="0028045A">
              <w:rPr>
                <w:sz w:val="21"/>
                <w:szCs w:val="21"/>
                <w:lang w:eastAsia="zh-TW"/>
              </w:rPr>
              <w:t xml:space="preserve"> </w:t>
            </w:r>
            <w:r w:rsidRPr="0028045A">
              <w:rPr>
                <w:rFonts w:ascii="宋体" w:eastAsia="宋体" w:hAnsi="宋体" w:cs="宋体" w:hint="eastAsia"/>
                <w:sz w:val="21"/>
                <w:szCs w:val="21"/>
                <w:lang w:eastAsia="zh-TW"/>
              </w:rPr>
              <w:t>培养学生在真实情境中运用所学语言和文化知识解决实际问题的能力</w:t>
            </w:r>
            <w:proofErr w:type="spellStart"/>
            <w:r w:rsidRPr="0028045A">
              <w:rPr>
                <w:sz w:val="21"/>
                <w:szCs w:val="21"/>
                <w:lang w:eastAsia="zh-TW"/>
              </w:rPr>
              <w:t>,</w:t>
            </w:r>
            <w:r w:rsidRPr="0028045A">
              <w:rPr>
                <w:rFonts w:ascii="宋体" w:eastAsia="宋体" w:hAnsi="宋体" w:cs="宋体" w:hint="eastAsia"/>
                <w:sz w:val="21"/>
                <w:szCs w:val="21"/>
                <w:lang w:eastAsia="zh-TW"/>
              </w:rPr>
              <w:t>推动迁移</w:t>
            </w:r>
            <w:proofErr w:type="spellEnd"/>
            <w:r w:rsidRPr="0028045A">
              <w:rPr>
                <w:sz w:val="21"/>
                <w:szCs w:val="21"/>
                <w:lang w:eastAsia="zh-TW"/>
              </w:rPr>
              <w:t xml:space="preserve"> </w:t>
            </w:r>
            <w:proofErr w:type="spellStart"/>
            <w:r w:rsidRPr="0028045A">
              <w:rPr>
                <w:rFonts w:ascii="宋体" w:eastAsia="宋体" w:hAnsi="宋体" w:cs="宋体" w:hint="eastAsia"/>
                <w:sz w:val="21"/>
                <w:szCs w:val="21"/>
                <w:lang w:eastAsia="zh-TW"/>
              </w:rPr>
              <w:t>创新</w:t>
            </w:r>
            <w:proofErr w:type="spellEnd"/>
            <w:r w:rsidRPr="0028045A">
              <w:rPr>
                <w:rFonts w:ascii="宋体" w:eastAsia="宋体" w:hAnsi="宋体" w:cs="宋体" w:hint="eastAsia"/>
                <w:sz w:val="21"/>
                <w:szCs w:val="21"/>
                <w:lang w:eastAsia="zh-TW"/>
              </w:rPr>
              <w:t>。</w:t>
            </w:r>
            <w:r w:rsidRPr="0028045A">
              <w:rPr>
                <w:rFonts w:ascii="宋体" w:eastAsia="宋体" w:hAnsi="宋体" w:cs="宋体" w:hint="eastAsia"/>
                <w:b/>
                <w:bCs/>
                <w:sz w:val="21"/>
                <w:szCs w:val="21"/>
                <w:u w:val="single"/>
                <w:lang w:eastAsia="zh-TW"/>
              </w:rPr>
              <w:t>（</w:t>
            </w:r>
            <w:proofErr w:type="spellStart"/>
            <w:r w:rsidRPr="0028045A">
              <w:rPr>
                <w:rFonts w:ascii="宋体" w:eastAsia="宋体" w:hAnsi="宋体" w:cs="宋体" w:hint="eastAsia"/>
                <w:b/>
                <w:bCs/>
                <w:sz w:val="21"/>
                <w:szCs w:val="21"/>
                <w:u w:val="single"/>
                <w:lang w:eastAsia="zh-TW"/>
              </w:rPr>
              <w:t>想象与创造</w:t>
            </w:r>
            <w:proofErr w:type="spellEnd"/>
            <w:r w:rsidRPr="0028045A">
              <w:rPr>
                <w:rFonts w:ascii="宋体" w:eastAsia="宋体" w:hAnsi="宋体" w:cs="宋体" w:hint="eastAsia"/>
                <w:b/>
                <w:bCs/>
                <w:sz w:val="21"/>
                <w:szCs w:val="21"/>
                <w:u w:val="single"/>
                <w:lang w:eastAsia="zh-TW"/>
              </w:rPr>
              <w:t>）</w:t>
            </w:r>
            <w:r w:rsidRPr="0028045A">
              <w:rPr>
                <w:b/>
                <w:bCs/>
                <w:sz w:val="21"/>
                <w:szCs w:val="21"/>
                <w:u w:val="single"/>
                <w:lang w:eastAsia="zh-TW"/>
              </w:rPr>
              <w:t xml:space="preserve"> </w:t>
            </w:r>
          </w:p>
        </w:tc>
      </w:tr>
      <w:tr w:rsidR="0028045A" w:rsidRPr="0028045A" w14:paraId="654F514A" w14:textId="77777777" w:rsidTr="007B5E01">
        <w:trPr>
          <w:trHeight w:val="1642"/>
        </w:trPr>
        <w:tc>
          <w:tcPr>
            <w:tcW w:w="8296" w:type="dxa"/>
            <w:gridSpan w:val="3"/>
          </w:tcPr>
          <w:p w14:paraId="40CE1C20" w14:textId="77777777" w:rsidR="0028045A" w:rsidRPr="0028045A" w:rsidRDefault="0028045A" w:rsidP="0028045A">
            <w:pPr>
              <w:tabs>
                <w:tab w:val="left" w:pos="6451"/>
              </w:tabs>
              <w:rPr>
                <w:sz w:val="21"/>
                <w:szCs w:val="21"/>
                <w:lang w:eastAsia="zh-TW"/>
              </w:rPr>
            </w:pPr>
            <w:proofErr w:type="spellStart"/>
            <w:r w:rsidRPr="0028045A">
              <w:rPr>
                <w:rFonts w:ascii="宋体" w:eastAsia="宋体" w:hAnsi="宋体" w:cs="宋体" w:hint="eastAsia"/>
                <w:sz w:val="21"/>
                <w:szCs w:val="21"/>
                <w:lang w:eastAsia="zh-TW"/>
              </w:rPr>
              <w:t>作业：</w:t>
            </w:r>
            <w:r w:rsidRPr="0028045A">
              <w:rPr>
                <w:sz w:val="21"/>
                <w:szCs w:val="21"/>
                <w:lang w:eastAsia="zh-TW"/>
              </w:rPr>
              <w:t>For</w:t>
            </w:r>
            <w:proofErr w:type="spellEnd"/>
            <w:r w:rsidRPr="0028045A">
              <w:rPr>
                <w:sz w:val="21"/>
                <w:szCs w:val="21"/>
                <w:lang w:eastAsia="zh-TW"/>
              </w:rPr>
              <w:t xml:space="preserve"> all of you:</w:t>
            </w:r>
          </w:p>
          <w:p w14:paraId="3E19C879" w14:textId="77777777" w:rsidR="0028045A" w:rsidRPr="0028045A" w:rsidRDefault="0028045A" w:rsidP="0028045A">
            <w:pPr>
              <w:tabs>
                <w:tab w:val="left" w:pos="6451"/>
              </w:tabs>
              <w:rPr>
                <w:sz w:val="21"/>
                <w:szCs w:val="21"/>
                <w:lang w:eastAsia="zh-TW"/>
              </w:rPr>
            </w:pPr>
            <w:r w:rsidRPr="0028045A">
              <w:rPr>
                <w:sz w:val="21"/>
                <w:szCs w:val="21"/>
                <w:lang w:eastAsia="zh-TW"/>
              </w:rPr>
              <w:t>1.Finish your design and show it to your family or friends.</w:t>
            </w:r>
          </w:p>
          <w:p w14:paraId="7E2CA36B" w14:textId="77777777" w:rsidR="0028045A" w:rsidRPr="0028045A" w:rsidRDefault="0028045A" w:rsidP="0028045A">
            <w:pPr>
              <w:tabs>
                <w:tab w:val="left" w:pos="6451"/>
              </w:tabs>
              <w:rPr>
                <w:sz w:val="21"/>
                <w:szCs w:val="21"/>
                <w:lang w:eastAsia="zh-TW"/>
              </w:rPr>
            </w:pPr>
            <w:r w:rsidRPr="0028045A">
              <w:rPr>
                <w:sz w:val="21"/>
                <w:szCs w:val="21"/>
                <w:lang w:eastAsia="zh-TW"/>
              </w:rPr>
              <w:t>2.Finish the relative exercise</w:t>
            </w:r>
          </w:p>
          <w:p w14:paraId="11863B6E" w14:textId="77777777" w:rsidR="0028045A" w:rsidRPr="0028045A" w:rsidRDefault="0028045A" w:rsidP="0028045A">
            <w:pPr>
              <w:tabs>
                <w:tab w:val="left" w:pos="6451"/>
              </w:tabs>
              <w:rPr>
                <w:sz w:val="21"/>
                <w:szCs w:val="21"/>
                <w:lang w:eastAsia="zh-TW"/>
              </w:rPr>
            </w:pPr>
            <w:r w:rsidRPr="0028045A">
              <w:rPr>
                <w:sz w:val="21"/>
                <w:szCs w:val="21"/>
                <w:lang w:eastAsia="zh-TW"/>
              </w:rPr>
              <w:t xml:space="preserve">For some of </w:t>
            </w:r>
            <w:proofErr w:type="gramStart"/>
            <w:r w:rsidRPr="0028045A">
              <w:rPr>
                <w:sz w:val="21"/>
                <w:szCs w:val="21"/>
                <w:lang w:eastAsia="zh-TW"/>
              </w:rPr>
              <w:t>you :</w:t>
            </w:r>
            <w:proofErr w:type="gramEnd"/>
          </w:p>
          <w:p w14:paraId="2DAD1D71" w14:textId="1E009954" w:rsidR="0028045A" w:rsidRPr="0028045A" w:rsidRDefault="0028045A" w:rsidP="0028045A">
            <w:pPr>
              <w:tabs>
                <w:tab w:val="left" w:pos="6451"/>
              </w:tabs>
              <w:rPr>
                <w:rFonts w:hint="eastAsia"/>
                <w:sz w:val="21"/>
                <w:szCs w:val="21"/>
                <w:lang w:eastAsia="zh-CN"/>
              </w:rPr>
            </w:pPr>
            <w:r w:rsidRPr="0028045A">
              <w:rPr>
                <w:sz w:val="21"/>
                <w:szCs w:val="21"/>
                <w:lang w:eastAsia="zh-TW"/>
              </w:rPr>
              <w:t xml:space="preserve">3.Try to know more about traditional clothes on the </w:t>
            </w:r>
            <w:proofErr w:type="gramStart"/>
            <w:r w:rsidRPr="0028045A">
              <w:rPr>
                <w:sz w:val="21"/>
                <w:szCs w:val="21"/>
                <w:lang w:eastAsia="zh-TW"/>
              </w:rPr>
              <w:t>Internet .</w:t>
            </w:r>
            <w:proofErr w:type="gramEnd"/>
          </w:p>
        </w:tc>
      </w:tr>
    </w:tbl>
    <w:p w14:paraId="5BC66A4C" w14:textId="77777777" w:rsidR="00371302" w:rsidRPr="0028045A" w:rsidRDefault="00371302" w:rsidP="0028045A">
      <w:pPr>
        <w:tabs>
          <w:tab w:val="left" w:pos="6451"/>
        </w:tabs>
        <w:rPr>
          <w:sz w:val="21"/>
          <w:szCs w:val="21"/>
          <w:lang w:eastAsia="zh-TW"/>
        </w:rPr>
      </w:pPr>
    </w:p>
    <w:sectPr w:rsidR="00371302" w:rsidRPr="0028045A">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BCFF" w14:textId="77777777" w:rsidR="00890670" w:rsidRDefault="00890670">
      <w:r>
        <w:separator/>
      </w:r>
    </w:p>
  </w:endnote>
  <w:endnote w:type="continuationSeparator" w:id="0">
    <w:p w14:paraId="308D0674" w14:textId="77777777" w:rsidR="00890670" w:rsidRDefault="0089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D2EB" w14:textId="77777777" w:rsidR="00371302" w:rsidRDefault="00000000">
    <w:pPr>
      <w:spacing w:line="1" w:lineRule="exact"/>
    </w:pPr>
    <w:r>
      <w:rPr>
        <w:noProof/>
      </w:rPr>
      <mc:AlternateContent>
        <mc:Choice Requires="wps">
          <w:drawing>
            <wp:anchor distT="0" distB="0" distL="0" distR="0" simplePos="0" relativeHeight="251660288" behindDoc="1" locked="0" layoutInCell="1" allowOverlap="1" wp14:anchorId="7F5D2156" wp14:editId="32D4DDE6">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77C870D2" w14:textId="77777777" w:rsidR="00371302"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Shape 485" o:spid="_x0000_s1026" o:spt="202" type="#_x0000_t202" style="position:absolute;left:0pt;margin-left:63pt;margin-top:675.85pt;height:6.7pt;width:13.45pt;mso-position-horizontal-relative:page;mso-position-vertical-relative:page;mso-wrap-style:none;z-index:-251656192;mso-width-relative:page;mso-height-relative:page;" filled="f" stroked="f" coordsize="21600,21600" o:gfxdata="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thcvvY&#10;AAAADQEAAA8AAAAAAAAAAQAgAAAAIgAAAGRycy9kb3ducmV2LnhtbFBLAQIUABQAAAAIAIdO4kDZ&#10;TDdjrgEAAHIDAAAOAAAAAAAAAAEAIAAAACcBAABkcnMvZTJvRG9jLnhtbFBLBQYAAAAABgAGAFkB&#10;AABHBQAAAAA=&#10;">
              <v:fill on="f" focussize="0,0"/>
              <v:stroke on="f"/>
              <v:imagedata o:title=""/>
              <o:lock v:ext="edit" aspectratio="f"/>
              <v:textbox inset="0mm,0mm,0mm,0mm" style="mso-fit-shape-to-text:t;">
                <w:txbxContent>
                  <w:p w14:paraId="61DF9B34">
                    <w:pPr>
                      <w:pStyle w:val="47"/>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z w:val="20"/>
                        <w:szCs w:val="20"/>
                      </w:rPr>
                      <w:t>#</w:t>
                    </w:r>
                    <w:r>
                      <w:rPr>
                        <w:rFonts w:ascii="Times New Roman" w:hAnsi="Times New Roman" w:eastAsia="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77C5" w14:textId="77777777" w:rsidR="00371302" w:rsidRDefault="0037130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BB15" w14:textId="77777777" w:rsidR="00890670" w:rsidRDefault="00890670">
      <w:r>
        <w:separator/>
      </w:r>
    </w:p>
  </w:footnote>
  <w:footnote w:type="continuationSeparator" w:id="0">
    <w:p w14:paraId="45934650" w14:textId="77777777" w:rsidR="00890670" w:rsidRDefault="0089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C030" w14:textId="77777777" w:rsidR="00371302" w:rsidRDefault="00000000">
    <w:pPr>
      <w:spacing w:line="1" w:lineRule="exact"/>
    </w:pPr>
    <w:r>
      <w:rPr>
        <w:noProof/>
      </w:rPr>
      <mc:AlternateContent>
        <mc:Choice Requires="wps">
          <w:drawing>
            <wp:anchor distT="0" distB="0" distL="0" distR="0" simplePos="0" relativeHeight="251659264" behindDoc="1" locked="0" layoutInCell="1" allowOverlap="1" wp14:anchorId="268FBD22" wp14:editId="73578383">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2B518B8F" w14:textId="77777777" w:rsidR="00371302"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xmlns:wpsCustomData="http://www.wps.cn/officeDocument/2013/wpsCustomData">
          <w:pict>
            <v:shape id="Shape 483" o:spid="_x0000_s1026" o:spt="202" type="#_x0000_t202" style="position:absolute;left:0pt;margin-left:52.9pt;margin-top:44.15pt;height:10.55pt;width:174.7pt;mso-position-horizontal-relative:page;mso-position-vertical-relative:page;mso-wrap-style:none;z-index:-251657216;mso-width-relative:page;mso-height-relative:page;" filled="f" stroked="f" coordsize="21600,21600" o:gfxdata="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nMTItUA&#10;AAAKAQAADwAAAAAAAAABACAAAAAiAAAAZHJzL2Rvd25yZXYueG1sUEsBAhQAFAAAAAgAh07iQAqx&#10;tz6wAQAAdAMAAA4AAAAAAAAAAQAgAAAAJAEAAGRycy9lMm9Eb2MueG1sUEsFBgAAAAAGAAYAWQEA&#10;AEYFAAAAAA==&#10;">
              <v:fill on="f" focussize="0,0"/>
              <v:stroke on="f"/>
              <v:imagedata o:title=""/>
              <o:lock v:ext="edit" aspectratio="f"/>
              <v:textbox inset="0mm,0mm,0mm,0mm" style="mso-fit-shape-to-text:t;">
                <w:txbxContent>
                  <w:p w14:paraId="558BEBA8">
                    <w:pPr>
                      <w:pStyle w:val="47"/>
                    </w:pPr>
                    <w:r>
                      <w:rPr>
                        <w:color w:val="000000"/>
                        <w:lang w:val="zh-CN" w:eastAsia="zh-CN" w:bidi="zh-CN"/>
                      </w:rPr>
                      <w:t>||</w:t>
                    </w:r>
                    <w:r>
                      <w:rPr>
                        <w:color w:val="000000"/>
                      </w:rPr>
                      <w:t>义务教育</w:t>
                    </w:r>
                    <w:r>
                      <w:rPr>
                        <w:i/>
                        <w:iCs/>
                        <w:color w:val="000000"/>
                      </w:rPr>
                      <w:t>英语</w:t>
                    </w:r>
                    <w:r>
                      <w:rPr>
                        <w:color w:val="000000"/>
                      </w:rPr>
                      <w:t>课程标准（</w:t>
                    </w:r>
                    <w:r>
                      <w:rPr>
                        <w:rFonts w:ascii="Times New Roman" w:hAnsi="Times New Roman" w:eastAsia="Times New Roman" w:cs="Times New Roman"/>
                        <w:color w:val="000000"/>
                      </w:rPr>
                      <w:t>2022</w:t>
                    </w:r>
                    <w:r>
                      <w:rPr>
                        <w:color w:val="000000"/>
                      </w:rPr>
                      <w:t>年版）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1BA2" w14:textId="77777777" w:rsidR="00371302" w:rsidRDefault="0037130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BE9AE4"/>
    <w:multiLevelType w:val="singleLevel"/>
    <w:tmpl w:val="DABE9AE4"/>
    <w:lvl w:ilvl="0">
      <w:start w:val="9"/>
      <w:numFmt w:val="decimal"/>
      <w:suff w:val="space"/>
      <w:lvlText w:val="%1."/>
      <w:lvlJc w:val="left"/>
    </w:lvl>
  </w:abstractNum>
  <w:abstractNum w:abstractNumId="1" w15:restartNumberingAfterBreak="0">
    <w:nsid w:val="48698152"/>
    <w:multiLevelType w:val="singleLevel"/>
    <w:tmpl w:val="48698152"/>
    <w:lvl w:ilvl="0">
      <w:start w:val="8"/>
      <w:numFmt w:val="decimal"/>
      <w:suff w:val="space"/>
      <w:lvlText w:val="%1."/>
      <w:lvlJc w:val="left"/>
    </w:lvl>
  </w:abstractNum>
  <w:num w:numId="1" w16cid:durableId="941376221">
    <w:abstractNumId w:val="1"/>
  </w:num>
  <w:num w:numId="2" w16cid:durableId="191870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ZjhiNTkxNzVjZGQzNTYzMjU3YzkwOTExYmM0ZTcifQ=="/>
  </w:docVars>
  <w:rsids>
    <w:rsidRoot w:val="00BF3D1B"/>
    <w:rsid w:val="000B32AB"/>
    <w:rsid w:val="0028045A"/>
    <w:rsid w:val="0030293B"/>
    <w:rsid w:val="00371302"/>
    <w:rsid w:val="004A3092"/>
    <w:rsid w:val="00555228"/>
    <w:rsid w:val="005F4FE8"/>
    <w:rsid w:val="00674647"/>
    <w:rsid w:val="007C0D51"/>
    <w:rsid w:val="0081553A"/>
    <w:rsid w:val="008365C2"/>
    <w:rsid w:val="00890670"/>
    <w:rsid w:val="00983EBF"/>
    <w:rsid w:val="00B35E6B"/>
    <w:rsid w:val="00BF3D1B"/>
    <w:rsid w:val="00D17F95"/>
    <w:rsid w:val="00D6145E"/>
    <w:rsid w:val="00DD4C8F"/>
    <w:rsid w:val="00FA19C6"/>
    <w:rsid w:val="376535EE"/>
    <w:rsid w:val="3CD36889"/>
    <w:rsid w:val="61E1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3C479F"/>
  <w15:docId w15:val="{983BAC4C-6C6C-2C45-A045-ACB33E3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qFormat/>
    <w:rPr>
      <w:rFonts w:ascii="宋体" w:eastAsia="宋体" w:hAnsi="宋体" w:cs="宋体"/>
      <w:sz w:val="19"/>
      <w:szCs w:val="19"/>
      <w:lang w:val="zh-TW" w:eastAsia="zh-TW" w:bidi="zh-TW"/>
    </w:rPr>
  </w:style>
  <w:style w:type="paragraph" w:customStyle="1" w:styleId="Bodytext30">
    <w:name w:val="Body text|3"/>
    <w:basedOn w:val="a"/>
    <w:link w:val="Bodytext3"/>
    <w:qFormat/>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qFormat/>
    <w:rPr>
      <w:rFonts w:ascii="宋体" w:eastAsia="宋体" w:hAnsi="宋体" w:cs="宋体"/>
      <w:szCs w:val="22"/>
      <w:lang w:val="zh-TW" w:eastAsia="zh-TW" w:bidi="zh-TW"/>
    </w:rPr>
  </w:style>
  <w:style w:type="paragraph" w:customStyle="1" w:styleId="Bodytext10">
    <w:name w:val="Body text|1"/>
    <w:basedOn w:val="a"/>
    <w:link w:val="Bodytext1"/>
    <w:qFormat/>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qFormat/>
    <w:rPr>
      <w:rFonts w:ascii="宋体" w:eastAsia="宋体" w:hAnsi="宋体" w:cs="宋体"/>
      <w:sz w:val="19"/>
      <w:szCs w:val="19"/>
      <w:lang w:val="zh-TW" w:eastAsia="zh-TW" w:bidi="zh-TW"/>
    </w:rPr>
  </w:style>
  <w:style w:type="paragraph" w:customStyle="1" w:styleId="Tablecaption10">
    <w:name w:val="Table caption|1"/>
    <w:basedOn w:val="a"/>
    <w:link w:val="Tablecaption1"/>
    <w:qFormat/>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qFormat/>
    <w:rPr>
      <w:rFonts w:ascii="宋体" w:eastAsia="宋体" w:hAnsi="宋体" w:cs="宋体"/>
      <w:sz w:val="19"/>
      <w:szCs w:val="19"/>
      <w:lang w:val="zh-TW" w:eastAsia="zh-TW" w:bidi="zh-TW"/>
    </w:rPr>
  </w:style>
  <w:style w:type="paragraph" w:customStyle="1" w:styleId="Other10">
    <w:name w:val="Other|1"/>
    <w:basedOn w:val="a"/>
    <w:link w:val="Other1"/>
    <w:qFormat/>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qFormat/>
    <w:rPr>
      <w:sz w:val="19"/>
      <w:szCs w:val="19"/>
    </w:rPr>
  </w:style>
  <w:style w:type="paragraph" w:customStyle="1" w:styleId="Bodytext40">
    <w:name w:val="Body text|4"/>
    <w:basedOn w:val="a"/>
    <w:link w:val="Bodytext4"/>
    <w:qFormat/>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qFormat/>
    <w:rPr>
      <w:rFonts w:ascii="宋体" w:eastAsia="宋体" w:hAnsi="宋体" w:cs="宋体"/>
      <w:sz w:val="19"/>
      <w:szCs w:val="19"/>
      <w:lang w:val="zh-TW" w:eastAsia="zh-TW" w:bidi="zh-TW"/>
    </w:rPr>
  </w:style>
  <w:style w:type="paragraph" w:customStyle="1" w:styleId="Headerorfooter10">
    <w:name w:val="Header or footer|1"/>
    <w:basedOn w:val="a"/>
    <w:link w:val="Headerorfooter1"/>
    <w:qFormat/>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qFormat/>
  </w:style>
  <w:style w:type="paragraph" w:customStyle="1" w:styleId="Bodytext20">
    <w:name w:val="Body text|2"/>
    <w:basedOn w:val="a"/>
    <w:link w:val="Bodytext2"/>
    <w:qFormat/>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qFormat/>
    <w:rPr>
      <w:rFonts w:ascii="宋体" w:eastAsia="宋体" w:hAnsi="宋体" w:cs="宋体"/>
      <w:sz w:val="26"/>
      <w:szCs w:val="26"/>
      <w:lang w:val="zh-TW" w:eastAsia="zh-TW" w:bidi="zh-TW"/>
    </w:rPr>
  </w:style>
  <w:style w:type="paragraph" w:customStyle="1" w:styleId="Bodytext50">
    <w:name w:val="Body text|5"/>
    <w:basedOn w:val="a"/>
    <w:link w:val="Bodytext5"/>
    <w:qFormat/>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qFormat/>
    <w:rPr>
      <w:rFonts w:ascii="宋体" w:eastAsia="宋体" w:hAnsi="宋体" w:cs="宋体"/>
      <w:sz w:val="26"/>
      <w:szCs w:val="26"/>
      <w:lang w:val="zh-TW" w:eastAsia="zh-TW" w:bidi="zh-TW"/>
    </w:rPr>
  </w:style>
  <w:style w:type="paragraph" w:customStyle="1" w:styleId="Heading410">
    <w:name w:val="Heading #4|1"/>
    <w:basedOn w:val="a"/>
    <w:link w:val="Heading41"/>
    <w:qFormat/>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qFormat/>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qFormat/>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4</cp:revision>
  <dcterms:created xsi:type="dcterms:W3CDTF">2024-06-06T04:10:00Z</dcterms:created>
  <dcterms:modified xsi:type="dcterms:W3CDTF">2024-11-04T09:44:00Z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8A6A6B24AD9842DC974DB8D2F2562A97_13</vt:lpwstr>
  </property>
</Properties>
</file>