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0B0F0" w14:textId="63794A4E" w:rsidR="00BF3D1B" w:rsidRPr="00651314" w:rsidRDefault="00E139F8" w:rsidP="00651314">
      <w:pPr>
        <w:pStyle w:val="Bodytext50"/>
        <w:spacing w:after="160"/>
        <w:ind w:firstLine="0"/>
        <w:jc w:val="center"/>
        <w:rPr>
          <w:rFonts w:ascii="Times New Roman" w:eastAsiaTheme="minorEastAsia" w:hAnsi="Times New Roman" w:cs="Times New Roman"/>
          <w:b/>
          <w:bCs/>
          <w:sz w:val="32"/>
          <w:szCs w:val="32"/>
          <w:lang w:eastAsia="zh-CN"/>
        </w:rPr>
      </w:pPr>
      <w:r w:rsidRPr="00651314">
        <w:rPr>
          <w:rFonts w:ascii="Times New Roman" w:hAnsi="Times New Roman" w:cs="Times New Roman"/>
          <w:b/>
          <w:bCs/>
          <w:color w:val="000000"/>
          <w:sz w:val="32"/>
          <w:szCs w:val="32"/>
        </w:rPr>
        <w:t>七</w:t>
      </w:r>
      <w:r w:rsidRPr="00651314">
        <w:rPr>
          <w:rFonts w:ascii="Times New Roman" w:hAnsi="Times New Roman" w:cs="Times New Roman"/>
          <w:b/>
          <w:bCs/>
          <w:color w:val="000000"/>
          <w:sz w:val="32"/>
          <w:szCs w:val="32"/>
          <w:lang w:eastAsia="zh-CN"/>
        </w:rPr>
        <w:t>上</w:t>
      </w:r>
      <w:r w:rsidRPr="00651314">
        <w:rPr>
          <w:rFonts w:ascii="Times New Roman" w:hAnsi="Times New Roman" w:cs="Times New Roman"/>
          <w:b/>
          <w:bCs/>
          <w:color w:val="000000"/>
          <w:sz w:val="32"/>
          <w:szCs w:val="32"/>
          <w:lang w:eastAsia="zh-CN"/>
        </w:rPr>
        <w:t xml:space="preserve"> Unit5 A healthy Integration </w:t>
      </w:r>
      <w:r w:rsidR="00651314" w:rsidRPr="00651314">
        <w:rPr>
          <w:rFonts w:ascii="Times New Roman" w:hAnsi="Times New Roman" w:cs="Times New Roman"/>
          <w:b/>
          <w:bCs/>
          <w:color w:val="000000"/>
          <w:sz w:val="32"/>
          <w:szCs w:val="32"/>
          <w:lang w:eastAsia="zh-CN"/>
        </w:rPr>
        <w:t>II</w:t>
      </w:r>
      <w:r w:rsidR="00BF3D1B" w:rsidRPr="00651314">
        <w:rPr>
          <w:rFonts w:ascii="Times New Roman" w:hAnsi="Times New Roman" w:cs="Times New Roman"/>
          <w:b/>
          <w:bCs/>
          <w:color w:val="000000"/>
          <w:sz w:val="32"/>
          <w:szCs w:val="32"/>
        </w:rPr>
        <w:t>教学设计</w:t>
      </w:r>
    </w:p>
    <w:p w14:paraId="3FD09053" w14:textId="021F0D42" w:rsidR="00BF3D1B" w:rsidRPr="00BF3D1B" w:rsidRDefault="00BF3D1B" w:rsidP="00BF3D1B">
      <w:pPr>
        <w:pStyle w:val="Bodytext10"/>
        <w:spacing w:after="0" w:line="240" w:lineRule="auto"/>
        <w:ind w:firstLine="320"/>
        <w:jc w:val="both"/>
        <w:rPr>
          <w:sz w:val="21"/>
          <w:szCs w:val="21"/>
        </w:rPr>
      </w:pPr>
      <w:r w:rsidRPr="00BF3D1B">
        <w:rPr>
          <w:color w:val="000000"/>
          <w:sz w:val="21"/>
          <w:szCs w:val="21"/>
        </w:rPr>
        <w:t>本课属于</w:t>
      </w:r>
      <w:r w:rsidRPr="00BF3D1B">
        <w:rPr>
          <w:color w:val="000000"/>
          <w:sz w:val="21"/>
          <w:szCs w:val="21"/>
          <w:lang w:val="zh-CN" w:eastAsia="zh-CN" w:bidi="zh-CN"/>
        </w:rPr>
        <w:t>“人与</w:t>
      </w:r>
      <w:r w:rsidR="00E139F8">
        <w:rPr>
          <w:rFonts w:hint="eastAsia"/>
          <w:color w:val="000000"/>
          <w:sz w:val="21"/>
          <w:szCs w:val="21"/>
          <w:lang w:eastAsia="zh-CN"/>
        </w:rPr>
        <w:t>自我</w:t>
      </w:r>
      <w:r w:rsidRPr="00BF3D1B">
        <w:rPr>
          <w:color w:val="000000"/>
          <w:sz w:val="21"/>
          <w:szCs w:val="21"/>
        </w:rPr>
        <w:t>”主题范畴，涉及</w:t>
      </w:r>
      <w:r w:rsidRPr="00BF3D1B">
        <w:rPr>
          <w:color w:val="000000"/>
          <w:sz w:val="21"/>
          <w:szCs w:val="21"/>
          <w:lang w:val="zh-CN" w:eastAsia="zh-CN" w:bidi="zh-CN"/>
        </w:rPr>
        <w:t>“</w:t>
      </w:r>
      <w:r w:rsidR="00033BC3">
        <w:rPr>
          <w:rFonts w:hint="eastAsia"/>
          <w:color w:val="000000"/>
          <w:sz w:val="21"/>
          <w:szCs w:val="21"/>
          <w:lang w:val="zh-CN" w:eastAsia="zh-CN" w:bidi="zh-CN"/>
        </w:rPr>
        <w:t>丰富、充实、积极向上的生活和身心健康、珍爱生命的意识</w:t>
      </w:r>
      <w:r w:rsidRPr="00BF3D1B">
        <w:rPr>
          <w:color w:val="000000"/>
          <w:sz w:val="21"/>
          <w:szCs w:val="21"/>
        </w:rPr>
        <w:t>”。</w:t>
      </w:r>
    </w:p>
    <w:p w14:paraId="49C725DB" w14:textId="77777777" w:rsidR="00555228" w:rsidRDefault="00555228" w:rsidP="00BF3D1B">
      <w:pPr>
        <w:pStyle w:val="Bodytext10"/>
        <w:spacing w:after="0" w:line="240" w:lineRule="auto"/>
        <w:ind w:firstLine="0"/>
        <w:jc w:val="both"/>
        <w:rPr>
          <w:b/>
          <w:bCs/>
          <w:color w:val="000000"/>
          <w:sz w:val="21"/>
          <w:szCs w:val="21"/>
          <w:lang w:eastAsia="zh-CN"/>
        </w:rPr>
      </w:pPr>
      <w:bookmarkStart w:id="0" w:name="bookmark469"/>
      <w:bookmarkStart w:id="1" w:name="bookmark467"/>
      <w:bookmarkStart w:id="2" w:name="bookmark468"/>
      <w:bookmarkStart w:id="3" w:name="bookmark470"/>
    </w:p>
    <w:p w14:paraId="3F3D8F47" w14:textId="25B5C805" w:rsidR="00BF3D1B" w:rsidRPr="006F47DE" w:rsidRDefault="00BF3D1B" w:rsidP="00BF3D1B">
      <w:pPr>
        <w:pStyle w:val="Bodytext10"/>
        <w:spacing w:after="0" w:line="240" w:lineRule="auto"/>
        <w:ind w:firstLine="0"/>
        <w:jc w:val="both"/>
        <w:rPr>
          <w:b/>
          <w:bCs/>
          <w:sz w:val="21"/>
          <w:szCs w:val="21"/>
        </w:rPr>
      </w:pPr>
      <w:r w:rsidRPr="006F47DE">
        <w:rPr>
          <w:b/>
          <w:bCs/>
          <w:sz w:val="21"/>
          <w:szCs w:val="21"/>
        </w:rPr>
        <w:t>一</w:t>
      </w:r>
      <w:bookmarkEnd w:id="0"/>
      <w:r w:rsidRPr="006F47DE">
        <w:rPr>
          <w:b/>
          <w:bCs/>
          <w:sz w:val="21"/>
          <w:szCs w:val="21"/>
        </w:rPr>
        <w:t>、语篇研读</w:t>
      </w:r>
      <w:bookmarkEnd w:id="1"/>
      <w:bookmarkEnd w:id="2"/>
      <w:bookmarkEnd w:id="3"/>
    </w:p>
    <w:p w14:paraId="37AE6971" w14:textId="711147AE" w:rsidR="00BF3D1B" w:rsidRPr="006F47DE" w:rsidRDefault="00BF3D1B" w:rsidP="00BF3D1B">
      <w:pPr>
        <w:pStyle w:val="Bodytext10"/>
        <w:spacing w:after="0" w:line="240" w:lineRule="auto"/>
        <w:ind w:firstLine="420"/>
        <w:jc w:val="both"/>
        <w:rPr>
          <w:sz w:val="21"/>
          <w:szCs w:val="21"/>
          <w:lang w:eastAsia="zh-CN"/>
        </w:rPr>
      </w:pPr>
      <w:r w:rsidRPr="006F47DE">
        <w:rPr>
          <w:rFonts w:ascii="Times New Roman" w:eastAsia="Times New Roman" w:hAnsi="Times New Roman" w:cs="Times New Roman"/>
          <w:sz w:val="21"/>
          <w:szCs w:val="21"/>
          <w:lang w:val="en-US" w:eastAsia="zh-CN" w:bidi="en-US"/>
        </w:rPr>
        <w:t>What</w:t>
      </w:r>
      <w:r w:rsidRPr="006F47DE">
        <w:rPr>
          <w:sz w:val="21"/>
          <w:szCs w:val="21"/>
          <w:lang w:val="en-US" w:eastAsia="zh-CN" w:bidi="en-US"/>
        </w:rPr>
        <w:t>：</w:t>
      </w:r>
      <w:r w:rsidR="00033BC3" w:rsidRPr="006F47DE">
        <w:rPr>
          <w:rFonts w:hint="eastAsia"/>
          <w:sz w:val="21"/>
          <w:szCs w:val="21"/>
          <w:lang w:eastAsia="zh-CN"/>
        </w:rPr>
        <w:t>本课时的语篇内容是</w:t>
      </w:r>
      <w:r w:rsidR="006F47DE">
        <w:rPr>
          <w:rFonts w:hint="eastAsia"/>
          <w:sz w:val="21"/>
          <w:szCs w:val="21"/>
          <w:lang w:eastAsia="zh-CN"/>
        </w:rPr>
        <w:t>D2</w:t>
      </w:r>
      <w:r w:rsidR="00033BC3" w:rsidRPr="006F47DE">
        <w:rPr>
          <w:rFonts w:hint="eastAsia"/>
          <w:sz w:val="21"/>
          <w:szCs w:val="21"/>
          <w:lang w:eastAsia="zh-CN"/>
        </w:rPr>
        <w:t>部分</w:t>
      </w:r>
      <w:r w:rsidR="006F47DE">
        <w:rPr>
          <w:rFonts w:hint="eastAsia"/>
          <w:sz w:val="21"/>
          <w:szCs w:val="21"/>
          <w:lang w:eastAsia="zh-CN"/>
        </w:rPr>
        <w:t>Amy关于自己生活方式的文章，文章从健康生活方式的内容、个人一日三餐饮食情况、参与运动情况、睡眠时长以及个人关于健康生活方式的观点几个方面组成。D3部分则是完成此话题文章常用的语言结构、短语等表达形式，为学生完成本单元写作任务提供了必要的语言支架。</w:t>
      </w:r>
    </w:p>
    <w:p w14:paraId="390FD4F0" w14:textId="3579EECA" w:rsidR="00BF3D1B" w:rsidRPr="006F47DE" w:rsidRDefault="00BF3D1B" w:rsidP="00BF3D1B">
      <w:pPr>
        <w:pStyle w:val="Bodytext10"/>
        <w:spacing w:after="0" w:line="240" w:lineRule="auto"/>
        <w:ind w:firstLine="420"/>
        <w:jc w:val="both"/>
        <w:rPr>
          <w:sz w:val="21"/>
          <w:szCs w:val="21"/>
          <w:lang w:eastAsia="zh-CN"/>
        </w:rPr>
      </w:pPr>
      <w:r w:rsidRPr="006F47DE">
        <w:rPr>
          <w:sz w:val="21"/>
          <w:szCs w:val="21"/>
          <w:lang w:eastAsia="zh-CN"/>
        </w:rPr>
        <w:t>Why：</w:t>
      </w:r>
      <w:r w:rsidR="006F47DE" w:rsidRPr="006F47DE">
        <w:rPr>
          <w:rFonts w:hint="eastAsia"/>
          <w:sz w:val="21"/>
          <w:szCs w:val="21"/>
          <w:lang w:eastAsia="zh-CN"/>
        </w:rPr>
        <w:t>Amy的个人生活方式的</w:t>
      </w:r>
      <w:r w:rsidR="006F47DE">
        <w:rPr>
          <w:rFonts w:hint="eastAsia"/>
          <w:sz w:val="21"/>
          <w:szCs w:val="21"/>
          <w:lang w:eastAsia="zh-CN"/>
        </w:rPr>
        <w:t>文章结构清晰，层次分明，可以帮助学生学习写作此类话题文章提供了典型的写作模版和范式，D3部分的表达则鼓励学生在写作范式的基础上结合自身实际不断拓展和丰富写作的内容，从而有更加个性化的表达。</w:t>
      </w:r>
    </w:p>
    <w:p w14:paraId="2F68E091" w14:textId="1EB434C4" w:rsidR="00BF3D1B" w:rsidRPr="006F47DE" w:rsidRDefault="00BF3D1B" w:rsidP="00BF3D1B">
      <w:pPr>
        <w:pStyle w:val="Bodytext20"/>
        <w:spacing w:line="240" w:lineRule="auto"/>
        <w:ind w:left="0" w:firstLine="420"/>
        <w:jc w:val="both"/>
        <w:rPr>
          <w:sz w:val="21"/>
          <w:szCs w:val="21"/>
        </w:rPr>
      </w:pPr>
      <w:r w:rsidRPr="006F47DE">
        <w:rPr>
          <w:rFonts w:ascii="Times New Roman" w:eastAsia="Times New Roman" w:hAnsi="Times New Roman" w:cs="Times New Roman"/>
          <w:sz w:val="21"/>
          <w:szCs w:val="21"/>
          <w:lang w:eastAsia="zh-TW" w:bidi="en-US"/>
        </w:rPr>
        <w:t>How</w:t>
      </w:r>
      <w:r w:rsidRPr="006F47DE">
        <w:rPr>
          <w:rFonts w:ascii="宋体" w:eastAsia="宋体" w:hAnsi="宋体" w:cs="宋体"/>
          <w:sz w:val="21"/>
          <w:szCs w:val="21"/>
          <w:lang w:eastAsia="zh-TW" w:bidi="en-US"/>
        </w:rPr>
        <w:t>：</w:t>
      </w:r>
      <w:r w:rsidR="006F47DE">
        <w:rPr>
          <w:rFonts w:ascii="宋体" w:eastAsia="宋体" w:hAnsi="宋体" w:cs="宋体" w:hint="eastAsia"/>
          <w:sz w:val="21"/>
          <w:szCs w:val="21"/>
          <w:lang w:val="zh-TW" w:bidi="zh-TW"/>
        </w:rPr>
        <w:t>本课的语篇内容作为单元整体性输出的任务范式是基于单元话题</w:t>
      </w:r>
      <w:r w:rsidR="00050A60">
        <w:rPr>
          <w:rFonts w:ascii="宋体" w:eastAsia="宋体" w:hAnsi="宋体" w:cs="宋体" w:hint="eastAsia"/>
          <w:sz w:val="21"/>
          <w:szCs w:val="21"/>
          <w:lang w:val="zh-TW" w:bidi="zh-TW"/>
        </w:rPr>
        <w:t xml:space="preserve"> a healthy lifestyle</w:t>
      </w:r>
      <w:r w:rsidR="006F47DE">
        <w:rPr>
          <w:rFonts w:ascii="宋体" w:eastAsia="宋体" w:hAnsi="宋体" w:cs="宋体" w:hint="eastAsia"/>
          <w:sz w:val="21"/>
          <w:szCs w:val="21"/>
          <w:lang w:val="zh-TW" w:bidi="zh-TW"/>
        </w:rPr>
        <w:t>，以本单元目标语言为基础</w:t>
      </w:r>
      <w:r w:rsidR="00050A60">
        <w:rPr>
          <w:rFonts w:ascii="宋体" w:eastAsia="宋体" w:hAnsi="宋体" w:cs="宋体" w:hint="eastAsia"/>
          <w:sz w:val="21"/>
          <w:szCs w:val="21"/>
          <w:lang w:val="zh-TW" w:bidi="zh-TW"/>
        </w:rPr>
        <w:t>，引导学生对照自身实际进行自我反思式的连续性文本表达，具有个性化、贴近学生生活实际的特点，引导学生关注自身不良生活行为，不断强化良好的生活方式的意识。</w:t>
      </w:r>
    </w:p>
    <w:p w14:paraId="530CAC58" w14:textId="77777777" w:rsidR="00555228" w:rsidRPr="006F47DE" w:rsidRDefault="00555228" w:rsidP="00BF3D1B">
      <w:pPr>
        <w:pStyle w:val="Bodytext10"/>
        <w:spacing w:after="0" w:line="240" w:lineRule="auto"/>
        <w:ind w:firstLine="0"/>
        <w:jc w:val="both"/>
        <w:rPr>
          <w:b/>
          <w:bCs/>
          <w:sz w:val="21"/>
          <w:szCs w:val="21"/>
        </w:rPr>
      </w:pPr>
      <w:bookmarkStart w:id="4" w:name="bookmark473"/>
      <w:bookmarkStart w:id="5" w:name="bookmark471"/>
      <w:bookmarkStart w:id="6" w:name="bookmark472"/>
      <w:bookmarkStart w:id="7" w:name="bookmark474"/>
    </w:p>
    <w:p w14:paraId="5DFEAD88" w14:textId="78042BAE" w:rsidR="00BF3D1B" w:rsidRPr="004E2502" w:rsidRDefault="00BF3D1B" w:rsidP="00BF3D1B">
      <w:pPr>
        <w:pStyle w:val="Bodytext10"/>
        <w:spacing w:after="0" w:line="240" w:lineRule="auto"/>
        <w:ind w:firstLine="0"/>
        <w:jc w:val="both"/>
        <w:rPr>
          <w:sz w:val="21"/>
          <w:szCs w:val="21"/>
        </w:rPr>
      </w:pPr>
      <w:r w:rsidRPr="004E2502">
        <w:rPr>
          <w:b/>
          <w:bCs/>
          <w:sz w:val="21"/>
          <w:szCs w:val="21"/>
        </w:rPr>
        <w:t>二</w:t>
      </w:r>
      <w:bookmarkEnd w:id="4"/>
      <w:r w:rsidRPr="004E2502">
        <w:rPr>
          <w:b/>
          <w:bCs/>
          <w:sz w:val="21"/>
          <w:szCs w:val="21"/>
        </w:rPr>
        <w:t>、教学目标</w:t>
      </w:r>
      <w:bookmarkEnd w:id="5"/>
      <w:bookmarkEnd w:id="6"/>
      <w:bookmarkEnd w:id="7"/>
    </w:p>
    <w:p w14:paraId="44344274" w14:textId="77777777" w:rsidR="00BF3D1B" w:rsidRPr="004E2502" w:rsidRDefault="00BF3D1B" w:rsidP="00BF3D1B">
      <w:pPr>
        <w:pStyle w:val="Bodytext10"/>
        <w:spacing w:after="0" w:line="240" w:lineRule="auto"/>
        <w:ind w:firstLine="420"/>
        <w:rPr>
          <w:sz w:val="21"/>
          <w:szCs w:val="21"/>
        </w:rPr>
      </w:pPr>
      <w:r w:rsidRPr="004E2502">
        <w:rPr>
          <w:sz w:val="21"/>
          <w:szCs w:val="21"/>
        </w:rPr>
        <w:t>通过本课的学习，学生能够：</w:t>
      </w:r>
    </w:p>
    <w:p w14:paraId="7FFD4B8F" w14:textId="4EAD5583" w:rsidR="006E557D" w:rsidRDefault="00BF3D1B" w:rsidP="00BF3D1B">
      <w:pPr>
        <w:pStyle w:val="Bodytext10"/>
        <w:spacing w:after="0" w:line="240" w:lineRule="auto"/>
        <w:ind w:firstLine="420"/>
        <w:rPr>
          <w:sz w:val="21"/>
          <w:szCs w:val="21"/>
          <w:lang w:eastAsia="zh-CN"/>
        </w:rPr>
      </w:pPr>
      <w:r w:rsidRPr="004E2502">
        <w:rPr>
          <w:rFonts w:hint="eastAsia"/>
          <w:sz w:val="21"/>
          <w:szCs w:val="21"/>
        </w:rPr>
        <w:t xml:space="preserve">1. </w:t>
      </w:r>
      <w:r w:rsidR="006E557D">
        <w:rPr>
          <w:rFonts w:hint="eastAsia"/>
          <w:sz w:val="21"/>
          <w:szCs w:val="21"/>
          <w:lang w:eastAsia="zh-CN"/>
        </w:rPr>
        <w:t>了解范文的写作特点</w:t>
      </w:r>
      <w:r w:rsidR="006E557D" w:rsidRPr="006E557D">
        <w:rPr>
          <w:rFonts w:hint="eastAsia"/>
          <w:sz w:val="21"/>
          <w:szCs w:val="21"/>
        </w:rPr>
        <w:t>，运用</w:t>
      </w:r>
      <w:r w:rsidR="006E557D">
        <w:rPr>
          <w:rFonts w:hint="eastAsia"/>
          <w:sz w:val="21"/>
          <w:szCs w:val="21"/>
          <w:lang w:eastAsia="zh-CN"/>
        </w:rPr>
        <w:t>生活方式</w:t>
      </w:r>
      <w:r w:rsidR="006E557D">
        <w:rPr>
          <w:rFonts w:hint="eastAsia"/>
          <w:sz w:val="21"/>
          <w:szCs w:val="21"/>
        </w:rPr>
        <w:t>相关表达</w:t>
      </w:r>
      <w:r w:rsidR="006E557D">
        <w:rPr>
          <w:rFonts w:hint="eastAsia"/>
          <w:sz w:val="21"/>
          <w:szCs w:val="21"/>
          <w:lang w:eastAsia="zh-CN"/>
        </w:rPr>
        <w:t>谈论</w:t>
      </w:r>
      <w:r w:rsidR="006E557D">
        <w:rPr>
          <w:rFonts w:hint="eastAsia"/>
          <w:sz w:val="21"/>
          <w:szCs w:val="21"/>
        </w:rPr>
        <w:t>彼此的</w:t>
      </w:r>
      <w:r w:rsidR="006E557D">
        <w:rPr>
          <w:rFonts w:hint="eastAsia"/>
          <w:sz w:val="21"/>
          <w:szCs w:val="21"/>
          <w:lang w:eastAsia="zh-CN"/>
        </w:rPr>
        <w:t>饮食结构、运动睡眠等生活方式内容</w:t>
      </w:r>
      <w:r w:rsidR="006E557D" w:rsidRPr="006E557D">
        <w:rPr>
          <w:rFonts w:hint="eastAsia"/>
          <w:sz w:val="21"/>
          <w:szCs w:val="21"/>
        </w:rPr>
        <w:t>，并阐释原因；</w:t>
      </w:r>
    </w:p>
    <w:p w14:paraId="45504942" w14:textId="2D030497" w:rsidR="00BF3D1B" w:rsidRPr="004E2502" w:rsidRDefault="00BF3D1B" w:rsidP="00BF3D1B">
      <w:pPr>
        <w:pStyle w:val="Bodytext10"/>
        <w:spacing w:after="0" w:line="240" w:lineRule="auto"/>
        <w:ind w:firstLine="420"/>
        <w:rPr>
          <w:sz w:val="21"/>
          <w:szCs w:val="21"/>
          <w:lang w:eastAsia="zh-CN"/>
        </w:rPr>
      </w:pPr>
      <w:r w:rsidRPr="004E2502">
        <w:rPr>
          <w:rFonts w:hint="eastAsia"/>
          <w:sz w:val="21"/>
          <w:szCs w:val="21"/>
          <w:lang w:eastAsia="zh-CN"/>
        </w:rPr>
        <w:t xml:space="preserve">2. </w:t>
      </w:r>
      <w:bookmarkStart w:id="8" w:name="bookmark477"/>
      <w:bookmarkEnd w:id="8"/>
      <w:r w:rsidR="006E557D">
        <w:rPr>
          <w:rFonts w:hint="eastAsia"/>
          <w:sz w:val="21"/>
          <w:szCs w:val="21"/>
          <w:lang w:eastAsia="zh-CN"/>
        </w:rPr>
        <w:t>学会在写作量规的指导下</w:t>
      </w:r>
      <w:r w:rsidR="00B64C6A" w:rsidRPr="004E2502">
        <w:rPr>
          <w:rFonts w:hint="eastAsia"/>
          <w:sz w:val="21"/>
          <w:szCs w:val="21"/>
          <w:lang w:eastAsia="zh-CN"/>
        </w:rPr>
        <w:t>，</w:t>
      </w:r>
      <w:r w:rsidR="006E557D">
        <w:rPr>
          <w:rFonts w:hint="eastAsia"/>
          <w:sz w:val="21"/>
          <w:szCs w:val="21"/>
          <w:lang w:eastAsia="zh-CN"/>
        </w:rPr>
        <w:t>分析范文结构，结合自身实际，列出写作提纲；</w:t>
      </w:r>
    </w:p>
    <w:p w14:paraId="45441DB7" w14:textId="7DA60B81" w:rsidR="00BF3D1B" w:rsidRPr="004E2502" w:rsidRDefault="00BF3D1B" w:rsidP="00BF3D1B">
      <w:pPr>
        <w:pStyle w:val="Bodytext10"/>
        <w:spacing w:after="0" w:line="240" w:lineRule="auto"/>
        <w:ind w:firstLine="420"/>
        <w:rPr>
          <w:sz w:val="21"/>
          <w:szCs w:val="21"/>
          <w:lang w:eastAsia="zh-CN"/>
        </w:rPr>
      </w:pPr>
      <w:r w:rsidRPr="004E2502">
        <w:rPr>
          <w:rFonts w:hint="eastAsia"/>
          <w:sz w:val="21"/>
          <w:szCs w:val="21"/>
          <w:lang w:eastAsia="zh-CN"/>
        </w:rPr>
        <w:t xml:space="preserve">3. </w:t>
      </w:r>
      <w:r w:rsidR="006E557D" w:rsidRPr="006E557D">
        <w:rPr>
          <w:rFonts w:hint="eastAsia"/>
          <w:sz w:val="21"/>
          <w:szCs w:val="21"/>
        </w:rPr>
        <w:t>在写作活动中综合运用本单元词汇知识与表达和语篇结构知识与表达，完成介绍自己</w:t>
      </w:r>
      <w:r w:rsidR="006E557D">
        <w:rPr>
          <w:rFonts w:hint="eastAsia"/>
          <w:sz w:val="21"/>
          <w:szCs w:val="21"/>
          <w:lang w:eastAsia="zh-CN"/>
        </w:rPr>
        <w:t>生活方式</w:t>
      </w:r>
      <w:r w:rsidR="006E557D">
        <w:rPr>
          <w:rFonts w:hint="eastAsia"/>
          <w:sz w:val="21"/>
          <w:szCs w:val="21"/>
        </w:rPr>
        <w:t>的文章，</w:t>
      </w:r>
      <w:r w:rsidR="006E557D">
        <w:rPr>
          <w:rFonts w:hint="eastAsia"/>
          <w:sz w:val="21"/>
          <w:szCs w:val="21"/>
          <w:lang w:eastAsia="zh-CN"/>
        </w:rPr>
        <w:t>对照标准，</w:t>
      </w:r>
      <w:r w:rsidR="006E557D">
        <w:rPr>
          <w:rFonts w:hint="eastAsia"/>
          <w:sz w:val="21"/>
          <w:szCs w:val="21"/>
        </w:rPr>
        <w:t>主动</w:t>
      </w:r>
      <w:r w:rsidR="006E557D">
        <w:rPr>
          <w:rFonts w:hint="eastAsia"/>
          <w:sz w:val="21"/>
          <w:szCs w:val="21"/>
          <w:lang w:eastAsia="zh-CN"/>
        </w:rPr>
        <w:t>改进不良的生活方式</w:t>
      </w:r>
      <w:r w:rsidR="006E557D">
        <w:rPr>
          <w:rFonts w:hint="eastAsia"/>
          <w:sz w:val="21"/>
          <w:szCs w:val="21"/>
        </w:rPr>
        <w:t>、</w:t>
      </w:r>
      <w:r w:rsidR="006E557D">
        <w:rPr>
          <w:rFonts w:hint="eastAsia"/>
          <w:sz w:val="21"/>
          <w:szCs w:val="21"/>
          <w:lang w:eastAsia="zh-CN"/>
        </w:rPr>
        <w:t>养成良好的生活习惯</w:t>
      </w:r>
      <w:r w:rsidR="006E557D" w:rsidRPr="006E557D">
        <w:rPr>
          <w:rFonts w:hint="eastAsia"/>
          <w:sz w:val="21"/>
          <w:szCs w:val="21"/>
        </w:rPr>
        <w:t>、</w:t>
      </w:r>
      <w:r w:rsidR="006E557D">
        <w:rPr>
          <w:rFonts w:hint="eastAsia"/>
          <w:sz w:val="21"/>
          <w:szCs w:val="21"/>
          <w:lang w:eastAsia="zh-CN"/>
        </w:rPr>
        <w:t>促进身心健康成长</w:t>
      </w:r>
      <w:r w:rsidR="006E557D" w:rsidRPr="006E557D">
        <w:rPr>
          <w:rFonts w:hint="eastAsia"/>
          <w:sz w:val="21"/>
          <w:szCs w:val="21"/>
        </w:rPr>
        <w:t>。</w:t>
      </w:r>
    </w:p>
    <w:p w14:paraId="355362F5" w14:textId="77777777" w:rsidR="00555228" w:rsidRPr="009E55CF" w:rsidRDefault="00555228" w:rsidP="00BF3D1B">
      <w:pPr>
        <w:pStyle w:val="Bodytext10"/>
        <w:spacing w:after="0" w:line="240" w:lineRule="auto"/>
        <w:ind w:firstLine="0"/>
        <w:jc w:val="both"/>
        <w:rPr>
          <w:b/>
          <w:bCs/>
          <w:color w:val="FF0000"/>
          <w:sz w:val="21"/>
          <w:szCs w:val="21"/>
          <w:lang w:eastAsia="zh-CN"/>
        </w:rPr>
      </w:pPr>
      <w:bookmarkStart w:id="9" w:name="bookmark480"/>
      <w:bookmarkStart w:id="10" w:name="bookmark478"/>
      <w:bookmarkStart w:id="11" w:name="bookmark479"/>
      <w:bookmarkStart w:id="12" w:name="bookmark481"/>
    </w:p>
    <w:p w14:paraId="466D19FC" w14:textId="283C88A8" w:rsidR="00BF3D1B" w:rsidRPr="00B871EF" w:rsidRDefault="00BF3D1B" w:rsidP="00BF3D1B">
      <w:pPr>
        <w:pStyle w:val="Bodytext10"/>
        <w:spacing w:after="0" w:line="240" w:lineRule="auto"/>
        <w:ind w:firstLine="0"/>
        <w:jc w:val="both"/>
        <w:rPr>
          <w:b/>
          <w:bCs/>
          <w:sz w:val="21"/>
          <w:szCs w:val="21"/>
          <w:lang w:eastAsia="zh-CN"/>
        </w:rPr>
      </w:pPr>
      <w:r w:rsidRPr="00B871EF">
        <w:rPr>
          <w:b/>
          <w:bCs/>
          <w:sz w:val="21"/>
          <w:szCs w:val="21"/>
        </w:rPr>
        <w:t>三</w:t>
      </w:r>
      <w:bookmarkEnd w:id="9"/>
      <w:r w:rsidRPr="00B871EF">
        <w:rPr>
          <w:b/>
          <w:bCs/>
          <w:sz w:val="21"/>
          <w:szCs w:val="21"/>
        </w:rPr>
        <w:t>、教学过程</w:t>
      </w:r>
      <w:bookmarkEnd w:id="10"/>
      <w:bookmarkEnd w:id="11"/>
      <w:bookmarkEnd w:id="12"/>
    </w:p>
    <w:tbl>
      <w:tblPr>
        <w:tblStyle w:val="af2"/>
        <w:tblW w:w="0" w:type="auto"/>
        <w:tblLook w:val="04A0" w:firstRow="1" w:lastRow="0" w:firstColumn="1" w:lastColumn="0" w:noHBand="0" w:noVBand="1"/>
      </w:tblPr>
      <w:tblGrid>
        <w:gridCol w:w="2528"/>
        <w:gridCol w:w="3279"/>
        <w:gridCol w:w="1777"/>
      </w:tblGrid>
      <w:tr w:rsidR="00B871EF" w:rsidRPr="00B871EF" w14:paraId="549DDDE9" w14:textId="77777777" w:rsidTr="007E2137">
        <w:tc>
          <w:tcPr>
            <w:tcW w:w="2528" w:type="dxa"/>
            <w:vAlign w:val="center"/>
          </w:tcPr>
          <w:p w14:paraId="499C2CD0" w14:textId="707E6F0A" w:rsidR="00B35E6B" w:rsidRPr="00B871EF" w:rsidRDefault="00B35E6B" w:rsidP="00B35E6B">
            <w:pPr>
              <w:pStyle w:val="Bodytext10"/>
              <w:spacing w:after="0" w:line="240" w:lineRule="auto"/>
              <w:ind w:firstLine="0"/>
              <w:jc w:val="center"/>
              <w:rPr>
                <w:b/>
                <w:bCs/>
                <w:sz w:val="21"/>
                <w:szCs w:val="21"/>
                <w:lang w:eastAsia="zh-CN"/>
              </w:rPr>
            </w:pPr>
            <w:r w:rsidRPr="00B871EF">
              <w:rPr>
                <w:sz w:val="21"/>
                <w:szCs w:val="21"/>
              </w:rPr>
              <w:t>教学目标</w:t>
            </w:r>
          </w:p>
        </w:tc>
        <w:tc>
          <w:tcPr>
            <w:tcW w:w="3279" w:type="dxa"/>
            <w:vAlign w:val="center"/>
          </w:tcPr>
          <w:p w14:paraId="077011BD" w14:textId="3D76B8D6" w:rsidR="00B35E6B" w:rsidRPr="00B871EF" w:rsidRDefault="00B35E6B" w:rsidP="00B35E6B">
            <w:pPr>
              <w:pStyle w:val="Bodytext10"/>
              <w:spacing w:after="0" w:line="240" w:lineRule="auto"/>
              <w:ind w:firstLine="0"/>
              <w:jc w:val="center"/>
              <w:rPr>
                <w:b/>
                <w:bCs/>
                <w:sz w:val="21"/>
                <w:szCs w:val="21"/>
                <w:lang w:eastAsia="zh-CN"/>
              </w:rPr>
            </w:pPr>
            <w:r w:rsidRPr="00B871EF">
              <w:rPr>
                <w:sz w:val="21"/>
                <w:szCs w:val="21"/>
              </w:rPr>
              <w:t>学习活动</w:t>
            </w:r>
          </w:p>
        </w:tc>
        <w:tc>
          <w:tcPr>
            <w:tcW w:w="1777" w:type="dxa"/>
            <w:vAlign w:val="center"/>
          </w:tcPr>
          <w:p w14:paraId="716541E5" w14:textId="0E9DBA4B" w:rsidR="00B35E6B" w:rsidRPr="00B871EF" w:rsidRDefault="00B35E6B" w:rsidP="00B35E6B">
            <w:pPr>
              <w:pStyle w:val="Bodytext10"/>
              <w:spacing w:after="0" w:line="240" w:lineRule="auto"/>
              <w:ind w:firstLine="0"/>
              <w:jc w:val="center"/>
              <w:rPr>
                <w:b/>
                <w:bCs/>
                <w:sz w:val="21"/>
                <w:szCs w:val="21"/>
                <w:lang w:eastAsia="zh-CN"/>
              </w:rPr>
            </w:pPr>
            <w:r w:rsidRPr="00B871EF">
              <w:rPr>
                <w:sz w:val="21"/>
                <w:szCs w:val="21"/>
              </w:rPr>
              <w:t>效果评价</w:t>
            </w:r>
          </w:p>
        </w:tc>
      </w:tr>
      <w:tr w:rsidR="00B871EF" w:rsidRPr="00B871EF" w14:paraId="0861CD42" w14:textId="77777777" w:rsidTr="00B35E6B">
        <w:tc>
          <w:tcPr>
            <w:tcW w:w="2528" w:type="dxa"/>
          </w:tcPr>
          <w:p w14:paraId="475706E4" w14:textId="71FDDBD1" w:rsidR="00BF3D1B" w:rsidRPr="00B871EF" w:rsidRDefault="00BF3D1B" w:rsidP="00B871EF">
            <w:pPr>
              <w:pStyle w:val="Bodytext10"/>
              <w:spacing w:after="0" w:line="240" w:lineRule="auto"/>
              <w:ind w:firstLine="0"/>
              <w:jc w:val="both"/>
              <w:rPr>
                <w:kern w:val="0"/>
                <w:sz w:val="21"/>
                <w:szCs w:val="21"/>
                <w:lang w:val="en-US" w:eastAsia="zh-CN" w:bidi="en-US"/>
                <w14:ligatures w14:val="none"/>
              </w:rPr>
            </w:pPr>
            <w:r w:rsidRPr="00B871EF">
              <w:rPr>
                <w:kern w:val="0"/>
                <w:sz w:val="21"/>
                <w:szCs w:val="21"/>
                <w:lang w:val="en-US" w:eastAsia="zh-CN" w:bidi="en-US"/>
                <w14:ligatures w14:val="none"/>
              </w:rPr>
              <w:t>1.</w:t>
            </w:r>
            <w:r w:rsidR="00B871EF">
              <w:rPr>
                <w:rFonts w:hint="eastAsia"/>
                <w:kern w:val="0"/>
                <w:sz w:val="21"/>
                <w:szCs w:val="21"/>
                <w:lang w:val="en-US" w:eastAsia="zh-CN" w:bidi="en-US"/>
                <w14:ligatures w14:val="none"/>
              </w:rPr>
              <w:t>根据导入环节的情境设置，结合图文信息学习相关词汇</w:t>
            </w:r>
            <w:r w:rsidR="004602B3" w:rsidRPr="00B871EF">
              <w:rPr>
                <w:rFonts w:hint="eastAsia"/>
                <w:kern w:val="0"/>
                <w:sz w:val="21"/>
                <w:szCs w:val="21"/>
                <w:lang w:val="en-US" w:eastAsia="zh-CN" w:bidi="en-US"/>
                <w14:ligatures w14:val="none"/>
              </w:rPr>
              <w:t>，</w:t>
            </w:r>
            <w:r w:rsidR="00B871EF">
              <w:rPr>
                <w:rFonts w:hint="eastAsia"/>
                <w:kern w:val="0"/>
                <w:sz w:val="21"/>
                <w:szCs w:val="21"/>
                <w:lang w:val="en-US" w:eastAsia="zh-CN" w:bidi="en-US"/>
                <w14:ligatures w14:val="none"/>
              </w:rPr>
              <w:t>为接下来的写作做好语言铺垫</w:t>
            </w:r>
            <w:r w:rsidRPr="00B871EF">
              <w:rPr>
                <w:rFonts w:hint="eastAsia"/>
                <w:kern w:val="0"/>
                <w:sz w:val="21"/>
                <w:szCs w:val="21"/>
                <w:lang w:val="en-US" w:eastAsia="zh-CN" w:bidi="en-US"/>
                <w14:ligatures w14:val="none"/>
              </w:rPr>
              <w:t>。</w:t>
            </w:r>
            <w:r w:rsidRPr="00B871EF">
              <w:rPr>
                <w:rFonts w:hint="eastAsia"/>
                <w:b/>
                <w:bCs/>
                <w:kern w:val="0"/>
                <w:sz w:val="21"/>
                <w:szCs w:val="21"/>
                <w:u w:val="single"/>
                <w:lang w:val="en-US" w:eastAsia="zh-CN" w:bidi="en-US"/>
                <w14:ligatures w14:val="none"/>
              </w:rPr>
              <w:t>（学习理解）</w:t>
            </w:r>
          </w:p>
        </w:tc>
        <w:tc>
          <w:tcPr>
            <w:tcW w:w="3279" w:type="dxa"/>
          </w:tcPr>
          <w:p w14:paraId="41FBA4A4" w14:textId="2FAD83F5" w:rsidR="00BF3D1B" w:rsidRDefault="00BF3D1B" w:rsidP="00B35E6B">
            <w:pPr>
              <w:rPr>
                <w:rFonts w:ascii="宋体" w:eastAsia="宋体" w:hAnsi="宋体" w:cs="宋体"/>
                <w:color w:val="auto"/>
                <w:sz w:val="21"/>
                <w:szCs w:val="21"/>
                <w:lang w:eastAsia="zh-CN"/>
              </w:rPr>
            </w:pPr>
            <w:r w:rsidRPr="00B871EF">
              <w:rPr>
                <w:rFonts w:ascii="宋体" w:eastAsia="宋体" w:hAnsi="宋体" w:cs="宋体"/>
                <w:color w:val="auto"/>
                <w:sz w:val="21"/>
                <w:szCs w:val="21"/>
                <w:lang w:eastAsia="zh-CN"/>
              </w:rPr>
              <w:t>1.</w:t>
            </w:r>
            <w:r w:rsidR="001360F2" w:rsidRPr="00B871EF">
              <w:rPr>
                <w:rFonts w:ascii="宋体" w:eastAsia="宋体" w:hAnsi="宋体" w:cs="宋体" w:hint="eastAsia"/>
                <w:color w:val="auto"/>
                <w:sz w:val="21"/>
                <w:szCs w:val="21"/>
                <w:lang w:eastAsia="zh-CN"/>
              </w:rPr>
              <w:t>学生</w:t>
            </w:r>
            <w:r w:rsidR="00B871EF">
              <w:rPr>
                <w:rFonts w:ascii="宋体" w:eastAsia="宋体" w:hAnsi="宋体" w:cs="宋体" w:hint="eastAsia"/>
                <w:color w:val="auto"/>
                <w:sz w:val="21"/>
                <w:szCs w:val="21"/>
                <w:lang w:eastAsia="zh-CN"/>
              </w:rPr>
              <w:t>完成一个猜字谜的游戏，提供图片提示分别猜出横排的运动、快乐、苹果、牛奶、西红柿、鱼肉和瑜伽等词汇，根据横排词汇才出竖排的healthy，猜词游戏既激发了学生的学习兴趣又引出了本课时的话题内容。</w:t>
            </w:r>
          </w:p>
          <w:p w14:paraId="2EAC2BAA" w14:textId="77777777" w:rsidR="00B871EF" w:rsidRPr="00B871EF" w:rsidRDefault="00B871EF" w:rsidP="00B35E6B">
            <w:pPr>
              <w:rPr>
                <w:rFonts w:ascii="宋体" w:eastAsia="宋体" w:hAnsi="宋体" w:cs="宋体"/>
                <w:color w:val="auto"/>
                <w:sz w:val="21"/>
                <w:szCs w:val="21"/>
                <w:lang w:eastAsia="zh-CN"/>
              </w:rPr>
            </w:pPr>
          </w:p>
          <w:p w14:paraId="47F52BCF" w14:textId="06DC6620" w:rsidR="00BF3D1B" w:rsidRDefault="00BF3D1B" w:rsidP="00B35E6B">
            <w:pPr>
              <w:rPr>
                <w:rFonts w:ascii="宋体" w:eastAsia="宋体" w:hAnsi="宋体" w:cs="宋体"/>
                <w:color w:val="auto"/>
                <w:sz w:val="21"/>
                <w:szCs w:val="21"/>
                <w:lang w:eastAsia="zh-CN"/>
              </w:rPr>
            </w:pPr>
            <w:r w:rsidRPr="00B871EF">
              <w:rPr>
                <w:rFonts w:ascii="宋体" w:eastAsia="宋体" w:hAnsi="宋体" w:cs="宋体"/>
                <w:color w:val="auto"/>
                <w:sz w:val="21"/>
                <w:szCs w:val="21"/>
                <w:lang w:eastAsia="zh-CN"/>
              </w:rPr>
              <w:t>2.</w:t>
            </w:r>
            <w:r w:rsidR="00B871EF">
              <w:rPr>
                <w:rFonts w:ascii="宋体" w:eastAsia="宋体" w:hAnsi="宋体" w:cs="宋体" w:hint="eastAsia"/>
                <w:color w:val="auto"/>
                <w:sz w:val="21"/>
                <w:szCs w:val="21"/>
                <w:lang w:eastAsia="zh-CN"/>
              </w:rPr>
              <w:t>以图片+文字的形式引导学生</w:t>
            </w:r>
            <w:r w:rsidR="001360F2" w:rsidRPr="00B871EF">
              <w:rPr>
                <w:rFonts w:ascii="宋体" w:eastAsia="宋体" w:hAnsi="宋体" w:cs="宋体" w:hint="eastAsia"/>
                <w:color w:val="auto"/>
                <w:sz w:val="21"/>
                <w:szCs w:val="21"/>
                <w:lang w:eastAsia="zh-CN"/>
              </w:rPr>
              <w:t>回顾</w:t>
            </w:r>
            <w:r w:rsidR="00B871EF">
              <w:rPr>
                <w:rFonts w:ascii="宋体" w:eastAsia="宋体" w:hAnsi="宋体" w:cs="宋体" w:hint="eastAsia"/>
                <w:color w:val="auto"/>
                <w:sz w:val="21"/>
                <w:szCs w:val="21"/>
                <w:lang w:eastAsia="zh-CN"/>
              </w:rPr>
              <w:t>平时日常生活三餐的常见食物，并对这些食物进行分类，并谈论这些食物的功能，并给出理由观点</w:t>
            </w:r>
            <w:r w:rsidR="001360F2" w:rsidRPr="00B871EF">
              <w:rPr>
                <w:rFonts w:ascii="宋体" w:eastAsia="宋体" w:hAnsi="宋体" w:cs="宋体" w:hint="eastAsia"/>
                <w:color w:val="auto"/>
                <w:sz w:val="21"/>
                <w:szCs w:val="21"/>
                <w:lang w:eastAsia="zh-CN"/>
              </w:rPr>
              <w:t>。</w:t>
            </w:r>
          </w:p>
          <w:p w14:paraId="32E6D25E" w14:textId="77777777" w:rsidR="00B871EF" w:rsidRPr="00B871EF" w:rsidRDefault="00B871EF" w:rsidP="00B35E6B">
            <w:pPr>
              <w:rPr>
                <w:rFonts w:ascii="宋体" w:eastAsia="宋体" w:hAnsi="宋体" w:cs="宋体"/>
                <w:color w:val="auto"/>
                <w:sz w:val="21"/>
                <w:szCs w:val="21"/>
                <w:lang w:eastAsia="zh-CN"/>
              </w:rPr>
            </w:pPr>
          </w:p>
          <w:p w14:paraId="70B02B19" w14:textId="5C682297" w:rsidR="00BF3D1B" w:rsidRPr="00B871EF" w:rsidRDefault="00BF3D1B" w:rsidP="00B871EF">
            <w:pPr>
              <w:rPr>
                <w:rFonts w:ascii="宋体" w:eastAsia="宋体" w:hAnsi="宋体" w:cs="宋体"/>
                <w:color w:val="auto"/>
                <w:sz w:val="21"/>
                <w:szCs w:val="21"/>
                <w:lang w:eastAsia="zh-CN"/>
              </w:rPr>
            </w:pPr>
            <w:r w:rsidRPr="00B871EF">
              <w:rPr>
                <w:rFonts w:ascii="宋体" w:eastAsia="宋体" w:hAnsi="宋体" w:cs="宋体"/>
                <w:color w:val="auto"/>
                <w:sz w:val="21"/>
                <w:szCs w:val="21"/>
                <w:lang w:eastAsia="zh-CN"/>
              </w:rPr>
              <w:t>3.</w:t>
            </w:r>
            <w:r w:rsidR="00B871EF">
              <w:rPr>
                <w:rFonts w:ascii="宋体" w:eastAsia="宋体" w:hAnsi="宋体" w:cs="宋体" w:hint="eastAsia"/>
                <w:color w:val="auto"/>
                <w:sz w:val="21"/>
                <w:szCs w:val="21"/>
                <w:lang w:eastAsia="zh-CN"/>
              </w:rPr>
              <w:t>通过观看一个短视频，引导学生了解生活中常见的食物并非都是</w:t>
            </w:r>
            <w:r w:rsidR="00B871EF">
              <w:rPr>
                <w:rFonts w:ascii="宋体" w:eastAsia="宋体" w:hAnsi="宋体" w:cs="宋体" w:hint="eastAsia"/>
                <w:color w:val="auto"/>
                <w:sz w:val="21"/>
                <w:szCs w:val="21"/>
                <w:lang w:eastAsia="zh-CN"/>
              </w:rPr>
              <w:lastRenderedPageBreak/>
              <w:t>健康食物，</w:t>
            </w:r>
            <w:r w:rsidR="00547C57">
              <w:rPr>
                <w:rFonts w:ascii="宋体" w:eastAsia="宋体" w:hAnsi="宋体" w:cs="宋体" w:hint="eastAsia"/>
                <w:color w:val="auto"/>
                <w:sz w:val="21"/>
                <w:szCs w:val="21"/>
                <w:lang w:eastAsia="zh-CN"/>
              </w:rPr>
              <w:t>有些食物尽管美味可口，深受人们喜爱但确是不健康的食品，长期食用会危害人们的健康。</w:t>
            </w:r>
          </w:p>
        </w:tc>
        <w:tc>
          <w:tcPr>
            <w:tcW w:w="1777" w:type="dxa"/>
          </w:tcPr>
          <w:p w14:paraId="2EB57846" w14:textId="68744222" w:rsidR="00BF3D1B" w:rsidRPr="00B871EF" w:rsidRDefault="00BF3D1B" w:rsidP="00BF3D1B">
            <w:pPr>
              <w:pStyle w:val="Bodytext10"/>
              <w:ind w:firstLine="0"/>
              <w:jc w:val="both"/>
              <w:rPr>
                <w:kern w:val="0"/>
                <w:sz w:val="21"/>
                <w:szCs w:val="21"/>
                <w:lang w:val="en-US" w:eastAsia="zh-CN" w:bidi="en-US"/>
                <w14:ligatures w14:val="none"/>
              </w:rPr>
            </w:pPr>
            <w:r w:rsidRPr="00B871EF">
              <w:rPr>
                <w:rFonts w:hint="eastAsia"/>
                <w:kern w:val="0"/>
                <w:sz w:val="21"/>
                <w:szCs w:val="21"/>
                <w:lang w:val="en-US" w:eastAsia="zh-CN" w:bidi="en-US"/>
                <w14:ligatures w14:val="none"/>
              </w:rPr>
              <w:lastRenderedPageBreak/>
              <w:t>观察学生回答问题的表现，根据</w:t>
            </w:r>
            <w:r w:rsidR="004602B3" w:rsidRPr="00B871EF">
              <w:rPr>
                <w:rFonts w:hint="eastAsia"/>
                <w:kern w:val="0"/>
                <w:sz w:val="21"/>
                <w:szCs w:val="21"/>
                <w:lang w:val="en-US" w:eastAsia="zh-CN" w:bidi="en-US"/>
                <w14:ligatures w14:val="none"/>
              </w:rPr>
              <w:t>其口头表达情况，了解其关于生活方式词汇的储备情况。</w:t>
            </w:r>
          </w:p>
          <w:p w14:paraId="317248DB" w14:textId="4F1A1314" w:rsidR="00BF3D1B" w:rsidRPr="00B871EF" w:rsidRDefault="00BF3D1B" w:rsidP="00BF3D1B">
            <w:pPr>
              <w:pStyle w:val="Bodytext10"/>
              <w:spacing w:after="0" w:line="240" w:lineRule="auto"/>
              <w:ind w:firstLine="0"/>
              <w:jc w:val="both"/>
              <w:rPr>
                <w:kern w:val="0"/>
                <w:sz w:val="21"/>
                <w:szCs w:val="21"/>
                <w:lang w:val="en-US" w:eastAsia="zh-CN" w:bidi="en-US"/>
                <w14:ligatures w14:val="none"/>
              </w:rPr>
            </w:pPr>
          </w:p>
        </w:tc>
      </w:tr>
      <w:tr w:rsidR="00B871EF" w:rsidRPr="00B871EF" w14:paraId="50BC48A6" w14:textId="77777777" w:rsidTr="00D254FB">
        <w:tc>
          <w:tcPr>
            <w:tcW w:w="7584" w:type="dxa"/>
            <w:gridSpan w:val="3"/>
          </w:tcPr>
          <w:p w14:paraId="4B9FE90C" w14:textId="63E1CB81" w:rsidR="00B35E6B" w:rsidRPr="00B871EF" w:rsidRDefault="00B35E6B" w:rsidP="00C944DF">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设计意图：导入主题，创设情境，激发学生参与的兴趣，激活学生关于</w:t>
            </w:r>
            <w:r w:rsidR="00486CFE" w:rsidRPr="00B871EF">
              <w:rPr>
                <w:rFonts w:ascii="宋体" w:eastAsia="宋体" w:hAnsi="宋体" w:cs="宋体" w:hint="eastAsia"/>
                <w:color w:val="auto"/>
                <w:sz w:val="21"/>
                <w:szCs w:val="21"/>
                <w:lang w:eastAsia="zh-CN"/>
              </w:rPr>
              <w:t>谈论生活方式所需要</w:t>
            </w:r>
            <w:r w:rsidRPr="00B871EF">
              <w:rPr>
                <w:rFonts w:ascii="宋体" w:eastAsia="宋体" w:hAnsi="宋体" w:cs="宋体" w:hint="eastAsia"/>
                <w:color w:val="auto"/>
                <w:sz w:val="21"/>
                <w:szCs w:val="21"/>
                <w:lang w:eastAsia="zh-CN"/>
              </w:rPr>
              <w:t>的</w:t>
            </w:r>
            <w:r w:rsidR="00486CFE" w:rsidRPr="00B871EF">
              <w:rPr>
                <w:rFonts w:ascii="宋体" w:eastAsia="宋体" w:hAnsi="宋体" w:cs="宋体" w:hint="eastAsia"/>
                <w:color w:val="auto"/>
                <w:sz w:val="21"/>
                <w:szCs w:val="21"/>
                <w:lang w:eastAsia="zh-CN"/>
              </w:rPr>
              <w:t>日常</w:t>
            </w:r>
            <w:r w:rsidRPr="00B871EF">
              <w:rPr>
                <w:rFonts w:ascii="宋体" w:eastAsia="宋体" w:hAnsi="宋体" w:cs="宋体" w:hint="eastAsia"/>
                <w:color w:val="auto"/>
                <w:sz w:val="21"/>
                <w:szCs w:val="21"/>
                <w:lang w:eastAsia="zh-CN"/>
              </w:rPr>
              <w:t>词汇；通过</w:t>
            </w:r>
            <w:r w:rsidR="00486CFE" w:rsidRPr="00B871EF">
              <w:rPr>
                <w:rFonts w:ascii="宋体" w:eastAsia="宋体" w:hAnsi="宋体" w:cs="宋体" w:hint="eastAsia"/>
                <w:color w:val="auto"/>
                <w:sz w:val="21"/>
                <w:szCs w:val="21"/>
                <w:lang w:eastAsia="zh-CN"/>
              </w:rPr>
              <w:t>回顾前文所学激活巩固学生的知识储备</w:t>
            </w:r>
            <w:r w:rsidRPr="00B871EF">
              <w:rPr>
                <w:rFonts w:ascii="宋体" w:eastAsia="宋体" w:hAnsi="宋体" w:cs="宋体" w:hint="eastAsia"/>
                <w:color w:val="auto"/>
                <w:sz w:val="21"/>
                <w:szCs w:val="21"/>
                <w:lang w:eastAsia="zh-CN"/>
              </w:rPr>
              <w:t>，</w:t>
            </w:r>
            <w:r w:rsidR="00486CFE" w:rsidRPr="00B871EF">
              <w:rPr>
                <w:rFonts w:ascii="宋体" w:eastAsia="宋体" w:hAnsi="宋体" w:cs="宋体" w:hint="eastAsia"/>
                <w:color w:val="auto"/>
                <w:sz w:val="21"/>
                <w:szCs w:val="21"/>
                <w:lang w:eastAsia="zh-CN"/>
              </w:rPr>
              <w:t>达到灵活运用的目的</w:t>
            </w:r>
            <w:r w:rsidRPr="00B871EF">
              <w:rPr>
                <w:rFonts w:ascii="宋体" w:eastAsia="宋体" w:hAnsi="宋体" w:cs="宋体" w:hint="eastAsia"/>
                <w:color w:val="auto"/>
                <w:sz w:val="21"/>
                <w:szCs w:val="21"/>
                <w:lang w:eastAsia="zh-CN"/>
              </w:rPr>
              <w:t>；并培养学生准确获取、梳理和记录关键信息的能力。</w:t>
            </w:r>
            <w:r w:rsidRPr="00B871EF">
              <w:rPr>
                <w:rFonts w:ascii="宋体" w:eastAsia="宋体" w:hAnsi="宋体" w:cs="宋体" w:hint="eastAsia"/>
                <w:b/>
                <w:bCs/>
                <w:color w:val="auto"/>
                <w:sz w:val="21"/>
                <w:szCs w:val="21"/>
                <w:u w:val="single"/>
                <w:lang w:eastAsia="zh-CN"/>
              </w:rPr>
              <w:t>（感知与注意、获取与梳理）</w:t>
            </w:r>
          </w:p>
        </w:tc>
      </w:tr>
      <w:tr w:rsidR="00B871EF" w:rsidRPr="00B871EF" w14:paraId="39EBF400" w14:textId="77777777" w:rsidTr="00B35E6B">
        <w:tc>
          <w:tcPr>
            <w:tcW w:w="2528" w:type="dxa"/>
          </w:tcPr>
          <w:p w14:paraId="310E473C" w14:textId="4E7F9A33" w:rsidR="00B35E6B" w:rsidRPr="00B871EF" w:rsidRDefault="00B35E6B" w:rsidP="00AB5473">
            <w:pPr>
              <w:rPr>
                <w:color w:val="auto"/>
                <w:sz w:val="21"/>
                <w:szCs w:val="21"/>
                <w:lang w:eastAsia="zh-CN"/>
              </w:rPr>
            </w:pPr>
            <w:r w:rsidRPr="00B871EF">
              <w:rPr>
                <w:rFonts w:ascii="宋体" w:eastAsia="宋体" w:hAnsi="宋体" w:cs="宋体" w:hint="eastAsia"/>
                <w:color w:val="auto"/>
                <w:sz w:val="21"/>
                <w:szCs w:val="21"/>
                <w:lang w:eastAsia="zh-CN"/>
              </w:rPr>
              <w:t xml:space="preserve">2. </w:t>
            </w:r>
            <w:r w:rsidR="00AB5473">
              <w:rPr>
                <w:rFonts w:ascii="宋体" w:eastAsia="宋体" w:hAnsi="宋体" w:cs="宋体" w:hint="eastAsia"/>
                <w:color w:val="auto"/>
                <w:sz w:val="21"/>
                <w:szCs w:val="21"/>
                <w:lang w:eastAsia="zh-CN"/>
              </w:rPr>
              <w:t>引导学生认真阅读范文，分析范文的写作结构，段落大意等内容。</w:t>
            </w:r>
            <w:r w:rsidRPr="00B871EF">
              <w:rPr>
                <w:color w:val="auto"/>
                <w:sz w:val="21"/>
                <w:szCs w:val="21"/>
                <w:lang w:eastAsia="zh-CN"/>
              </w:rPr>
              <w:t xml:space="preserve"> </w:t>
            </w:r>
            <w:r w:rsidRPr="00B871EF">
              <w:rPr>
                <w:rFonts w:ascii="宋体" w:eastAsia="宋体" w:hAnsi="宋体" w:cs="宋体" w:hint="eastAsia"/>
                <w:b/>
                <w:bCs/>
                <w:color w:val="auto"/>
                <w:sz w:val="21"/>
                <w:szCs w:val="21"/>
                <w:u w:val="single"/>
                <w:lang w:eastAsia="zh-CN"/>
              </w:rPr>
              <w:t>（应用实践）</w:t>
            </w:r>
          </w:p>
        </w:tc>
        <w:tc>
          <w:tcPr>
            <w:tcW w:w="3279" w:type="dxa"/>
          </w:tcPr>
          <w:p w14:paraId="1ECCEC16" w14:textId="0F26C802" w:rsidR="00B35E6B" w:rsidRDefault="00887683" w:rsidP="00B35E6B">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4</w:t>
            </w:r>
            <w:r w:rsidR="00B35E6B" w:rsidRPr="00B871EF">
              <w:rPr>
                <w:rFonts w:ascii="宋体" w:eastAsia="宋体" w:hAnsi="宋体" w:cs="宋体" w:hint="eastAsia"/>
                <w:color w:val="auto"/>
                <w:sz w:val="21"/>
                <w:szCs w:val="21"/>
                <w:lang w:eastAsia="zh-CN"/>
              </w:rPr>
              <w:t xml:space="preserve">. </w:t>
            </w:r>
            <w:r w:rsidR="00AB5473">
              <w:rPr>
                <w:rFonts w:ascii="宋体" w:eastAsia="宋体" w:hAnsi="宋体" w:cs="宋体" w:hint="eastAsia"/>
                <w:color w:val="auto"/>
                <w:sz w:val="21"/>
                <w:szCs w:val="21"/>
                <w:lang w:eastAsia="zh-CN"/>
              </w:rPr>
              <w:t>认真阅读Amy的个人生活方式的文章，整体感知文章的主题内容</w:t>
            </w:r>
            <w:r w:rsidR="00B35E6B" w:rsidRPr="00B871EF">
              <w:rPr>
                <w:rFonts w:ascii="宋体" w:eastAsia="宋体" w:hAnsi="宋体" w:cs="宋体"/>
                <w:color w:val="auto"/>
                <w:sz w:val="21"/>
                <w:szCs w:val="21"/>
                <w:lang w:eastAsia="zh-CN"/>
              </w:rPr>
              <w:t>。</w:t>
            </w:r>
          </w:p>
          <w:p w14:paraId="237B357E" w14:textId="77777777" w:rsidR="00AB5473" w:rsidRPr="00B871EF" w:rsidRDefault="00AB5473" w:rsidP="00B35E6B">
            <w:pPr>
              <w:rPr>
                <w:rFonts w:ascii="宋体" w:eastAsia="宋体" w:hAnsi="宋体" w:cs="宋体"/>
                <w:color w:val="auto"/>
                <w:sz w:val="21"/>
                <w:szCs w:val="21"/>
                <w:lang w:eastAsia="zh-CN"/>
              </w:rPr>
            </w:pPr>
          </w:p>
          <w:p w14:paraId="60CC4F84" w14:textId="60BF3C5A" w:rsidR="00B35E6B" w:rsidRDefault="00362B63" w:rsidP="00B35E6B">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5</w:t>
            </w:r>
            <w:r w:rsidR="00B35E6B" w:rsidRPr="00B871EF">
              <w:rPr>
                <w:rFonts w:ascii="宋体" w:eastAsia="宋体" w:hAnsi="宋体" w:cs="宋体" w:hint="eastAsia"/>
                <w:color w:val="auto"/>
                <w:sz w:val="21"/>
                <w:szCs w:val="21"/>
                <w:lang w:eastAsia="zh-CN"/>
              </w:rPr>
              <w:t xml:space="preserve">. </w:t>
            </w:r>
            <w:r w:rsidR="00AB5473">
              <w:rPr>
                <w:rFonts w:ascii="宋体" w:eastAsia="宋体" w:hAnsi="宋体" w:cs="宋体" w:hint="eastAsia"/>
                <w:color w:val="auto"/>
                <w:sz w:val="21"/>
                <w:szCs w:val="21"/>
                <w:lang w:eastAsia="zh-CN"/>
              </w:rPr>
              <w:t>分段式处理文本，引导学生分析文章的段落结构，以及写作意图</w:t>
            </w:r>
            <w:r w:rsidR="00B35E6B" w:rsidRPr="00B871EF">
              <w:rPr>
                <w:rFonts w:ascii="宋体" w:eastAsia="宋体" w:hAnsi="宋体" w:cs="宋体"/>
                <w:color w:val="auto"/>
                <w:sz w:val="21"/>
                <w:szCs w:val="21"/>
                <w:lang w:eastAsia="zh-CN"/>
              </w:rPr>
              <w:t>。</w:t>
            </w:r>
          </w:p>
          <w:p w14:paraId="48BFF2B9" w14:textId="77777777" w:rsidR="00AB5473" w:rsidRPr="00B871EF" w:rsidRDefault="00AB5473" w:rsidP="00B35E6B">
            <w:pPr>
              <w:rPr>
                <w:rFonts w:ascii="宋体" w:eastAsia="宋体" w:hAnsi="宋体" w:cs="宋体"/>
                <w:color w:val="auto"/>
                <w:sz w:val="21"/>
                <w:szCs w:val="21"/>
                <w:lang w:eastAsia="zh-CN"/>
              </w:rPr>
            </w:pPr>
          </w:p>
          <w:p w14:paraId="1A600B1B" w14:textId="377A3CDA" w:rsidR="00B35E6B" w:rsidRPr="00B871EF" w:rsidRDefault="00362B63" w:rsidP="00B35E6B">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6</w:t>
            </w:r>
            <w:r w:rsidR="00B35E6B" w:rsidRPr="00B871EF">
              <w:rPr>
                <w:rFonts w:ascii="宋体" w:eastAsia="宋体" w:hAnsi="宋体" w:cs="宋体" w:hint="eastAsia"/>
                <w:color w:val="auto"/>
                <w:sz w:val="21"/>
                <w:szCs w:val="21"/>
                <w:lang w:eastAsia="zh-CN"/>
              </w:rPr>
              <w:t xml:space="preserve">. </w:t>
            </w:r>
            <w:r w:rsidRPr="00B871EF">
              <w:rPr>
                <w:rFonts w:ascii="宋体" w:eastAsia="宋体" w:hAnsi="宋体" w:cs="宋体" w:hint="eastAsia"/>
                <w:color w:val="auto"/>
                <w:sz w:val="21"/>
                <w:szCs w:val="21"/>
                <w:lang w:eastAsia="zh-CN"/>
              </w:rPr>
              <w:t xml:space="preserve">学生以Pair </w:t>
            </w:r>
            <w:r w:rsidRPr="00B871EF">
              <w:rPr>
                <w:rFonts w:ascii="宋体" w:eastAsia="宋体" w:hAnsi="宋体" w:cs="宋体"/>
                <w:color w:val="auto"/>
                <w:sz w:val="21"/>
                <w:szCs w:val="21"/>
                <w:lang w:eastAsia="zh-CN"/>
              </w:rPr>
              <w:t>work</w:t>
            </w:r>
            <w:r w:rsidRPr="00B871EF">
              <w:rPr>
                <w:rFonts w:ascii="宋体" w:eastAsia="宋体" w:hAnsi="宋体" w:cs="宋体" w:hint="eastAsia"/>
                <w:color w:val="auto"/>
                <w:sz w:val="21"/>
                <w:szCs w:val="21"/>
                <w:lang w:eastAsia="zh-CN"/>
              </w:rPr>
              <w:t>的形式互相进行问答，巩固口语表达能力的同时互相了解各自的生活方式信息</w:t>
            </w:r>
            <w:r w:rsidR="00B35E6B" w:rsidRPr="00B871EF">
              <w:rPr>
                <w:rFonts w:ascii="宋体" w:eastAsia="宋体" w:hAnsi="宋体" w:cs="宋体"/>
                <w:color w:val="auto"/>
                <w:sz w:val="21"/>
                <w:szCs w:val="21"/>
                <w:lang w:eastAsia="zh-CN"/>
              </w:rPr>
              <w:t>。</w:t>
            </w:r>
          </w:p>
          <w:p w14:paraId="06CF75C8" w14:textId="77777777" w:rsidR="00AB5473" w:rsidRDefault="00AB5473" w:rsidP="00362B63">
            <w:pPr>
              <w:rPr>
                <w:rFonts w:ascii="宋体" w:eastAsia="宋体" w:hAnsi="宋体" w:cs="宋体"/>
                <w:color w:val="auto"/>
                <w:sz w:val="21"/>
                <w:szCs w:val="21"/>
                <w:lang w:eastAsia="zh-CN"/>
              </w:rPr>
            </w:pPr>
          </w:p>
          <w:p w14:paraId="1BFF4838" w14:textId="6EEB8C21" w:rsidR="00362B63" w:rsidRDefault="00362B63" w:rsidP="00362B63">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7</w:t>
            </w:r>
            <w:r w:rsidR="00B35E6B" w:rsidRPr="00B871EF">
              <w:rPr>
                <w:rFonts w:ascii="宋体" w:eastAsia="宋体" w:hAnsi="宋体" w:cs="宋体" w:hint="eastAsia"/>
                <w:color w:val="auto"/>
                <w:sz w:val="21"/>
                <w:szCs w:val="21"/>
                <w:lang w:eastAsia="zh-CN"/>
              </w:rPr>
              <w:t xml:space="preserve">. </w:t>
            </w:r>
            <w:r w:rsidR="00AB5473">
              <w:rPr>
                <w:rFonts w:ascii="宋体" w:eastAsia="宋体" w:hAnsi="宋体" w:cs="宋体" w:hint="eastAsia"/>
                <w:color w:val="auto"/>
                <w:sz w:val="21"/>
                <w:szCs w:val="21"/>
                <w:lang w:eastAsia="zh-CN"/>
              </w:rPr>
              <w:t>列出文章的结构图，更加直观的展示此话题文章的写作特点</w:t>
            </w:r>
            <w:r w:rsidR="00B35E6B" w:rsidRPr="00B871EF">
              <w:rPr>
                <w:rFonts w:ascii="宋体" w:eastAsia="宋体" w:hAnsi="宋体" w:cs="宋体"/>
                <w:color w:val="auto"/>
                <w:sz w:val="21"/>
                <w:szCs w:val="21"/>
                <w:lang w:eastAsia="zh-CN"/>
              </w:rPr>
              <w:t>。</w:t>
            </w:r>
          </w:p>
          <w:p w14:paraId="5D6BB47D" w14:textId="77777777" w:rsidR="00AB5473" w:rsidRPr="00B871EF" w:rsidRDefault="00AB5473" w:rsidP="00362B63">
            <w:pPr>
              <w:rPr>
                <w:rFonts w:ascii="宋体" w:eastAsia="宋体" w:hAnsi="宋体" w:cs="宋体"/>
                <w:color w:val="auto"/>
                <w:sz w:val="21"/>
                <w:szCs w:val="21"/>
                <w:lang w:eastAsia="zh-CN"/>
              </w:rPr>
            </w:pPr>
          </w:p>
          <w:p w14:paraId="0BCF881D" w14:textId="201A4F1A" w:rsidR="00CA6CD1" w:rsidRPr="00AB5473" w:rsidRDefault="00362B63" w:rsidP="00362B63">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8.</w:t>
            </w:r>
            <w:r w:rsidR="00AB5473">
              <w:rPr>
                <w:rFonts w:ascii="宋体" w:eastAsia="宋体" w:hAnsi="宋体" w:cs="宋体" w:hint="eastAsia"/>
                <w:color w:val="auto"/>
                <w:sz w:val="21"/>
                <w:szCs w:val="21"/>
                <w:lang w:eastAsia="zh-CN"/>
              </w:rPr>
              <w:t>以小组讨论的形式交流组内成员的生活方式，以口头表达的方式对写作所需语言进行有效操练，为接下来的写作做好铺垫。</w:t>
            </w:r>
          </w:p>
        </w:tc>
        <w:tc>
          <w:tcPr>
            <w:tcW w:w="1777" w:type="dxa"/>
          </w:tcPr>
          <w:p w14:paraId="4DC4BA72" w14:textId="2404CFFD" w:rsidR="00B35E6B" w:rsidRPr="00B871EF" w:rsidRDefault="00B35E6B" w:rsidP="00B35E6B">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观察学生</w:t>
            </w:r>
            <w:r w:rsidR="00101F86" w:rsidRPr="00B871EF">
              <w:rPr>
                <w:rFonts w:ascii="宋体" w:eastAsia="宋体" w:hAnsi="宋体" w:cs="宋体" w:hint="eastAsia"/>
                <w:color w:val="auto"/>
                <w:sz w:val="21"/>
                <w:szCs w:val="21"/>
                <w:lang w:eastAsia="zh-CN"/>
              </w:rPr>
              <w:t>通过</w:t>
            </w:r>
            <w:r w:rsidR="00AB5473">
              <w:rPr>
                <w:rFonts w:ascii="宋体" w:eastAsia="宋体" w:hAnsi="宋体" w:cs="宋体" w:hint="eastAsia"/>
                <w:color w:val="auto"/>
                <w:sz w:val="21"/>
                <w:szCs w:val="21"/>
                <w:lang w:eastAsia="zh-CN"/>
              </w:rPr>
              <w:t>文本阅读</w:t>
            </w:r>
            <w:r w:rsidR="00101F86" w:rsidRPr="00B871EF">
              <w:rPr>
                <w:rFonts w:ascii="宋体" w:eastAsia="宋体" w:hAnsi="宋体" w:cs="宋体" w:hint="eastAsia"/>
                <w:color w:val="auto"/>
                <w:sz w:val="21"/>
                <w:szCs w:val="21"/>
                <w:lang w:eastAsia="zh-CN"/>
              </w:rPr>
              <w:t>获取的信息是否完整准确</w:t>
            </w:r>
            <w:r w:rsidRPr="00B871EF">
              <w:rPr>
                <w:rFonts w:ascii="宋体" w:eastAsia="宋体" w:hAnsi="宋体" w:cs="宋体" w:hint="eastAsia"/>
                <w:color w:val="auto"/>
                <w:sz w:val="21"/>
                <w:szCs w:val="21"/>
                <w:lang w:eastAsia="zh-CN"/>
              </w:rPr>
              <w:t>，把握学生内化所学内容和语言的情况。</w:t>
            </w:r>
          </w:p>
          <w:p w14:paraId="0E5FB472" w14:textId="77777777" w:rsidR="00B35E6B" w:rsidRPr="00B871EF" w:rsidRDefault="00B35E6B" w:rsidP="00B35E6B">
            <w:pPr>
              <w:rPr>
                <w:rFonts w:ascii="宋体" w:eastAsia="宋体" w:hAnsi="宋体" w:cs="宋体"/>
                <w:color w:val="auto"/>
                <w:sz w:val="21"/>
                <w:szCs w:val="21"/>
                <w:lang w:eastAsia="zh-CN"/>
              </w:rPr>
            </w:pPr>
          </w:p>
          <w:p w14:paraId="0F318501" w14:textId="66F056B6" w:rsidR="00B35E6B" w:rsidRPr="00B871EF" w:rsidRDefault="00B35E6B" w:rsidP="00B35E6B">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观察</w:t>
            </w:r>
            <w:r w:rsidR="00101F86" w:rsidRPr="00B871EF">
              <w:rPr>
                <w:rFonts w:ascii="宋体" w:eastAsia="宋体" w:hAnsi="宋体" w:cs="宋体" w:hint="eastAsia"/>
                <w:color w:val="auto"/>
                <w:sz w:val="21"/>
                <w:szCs w:val="21"/>
                <w:lang w:eastAsia="zh-CN"/>
              </w:rPr>
              <w:t>学生是否能够全面获取信息，准确</w:t>
            </w:r>
            <w:r w:rsidR="00CA6CD1" w:rsidRPr="00B871EF">
              <w:rPr>
                <w:rFonts w:ascii="宋体" w:eastAsia="宋体" w:hAnsi="宋体" w:cs="宋体" w:hint="eastAsia"/>
                <w:color w:val="auto"/>
                <w:sz w:val="21"/>
                <w:szCs w:val="21"/>
                <w:lang w:eastAsia="zh-CN"/>
              </w:rPr>
              <w:t>无误</w:t>
            </w:r>
            <w:r w:rsidR="00101F86" w:rsidRPr="00B871EF">
              <w:rPr>
                <w:rFonts w:ascii="宋体" w:eastAsia="宋体" w:hAnsi="宋体" w:cs="宋体" w:hint="eastAsia"/>
                <w:color w:val="auto"/>
                <w:sz w:val="21"/>
                <w:szCs w:val="21"/>
                <w:lang w:eastAsia="zh-CN"/>
              </w:rPr>
              <w:t>的完成语篇填空的内容，</w:t>
            </w:r>
            <w:r w:rsidR="00CA6CD1" w:rsidRPr="00B871EF">
              <w:rPr>
                <w:rFonts w:ascii="宋体" w:eastAsia="宋体" w:hAnsi="宋体" w:cs="宋体" w:hint="eastAsia"/>
                <w:color w:val="auto"/>
                <w:sz w:val="21"/>
                <w:szCs w:val="21"/>
                <w:lang w:eastAsia="zh-CN"/>
              </w:rPr>
              <w:t>把握学生对重点语言表达的学习和内化情况</w:t>
            </w:r>
            <w:r w:rsidRPr="00B871EF">
              <w:rPr>
                <w:rFonts w:ascii="宋体" w:eastAsia="宋体" w:hAnsi="宋体" w:cs="宋体" w:hint="eastAsia"/>
                <w:color w:val="auto"/>
                <w:sz w:val="21"/>
                <w:szCs w:val="21"/>
                <w:lang w:eastAsia="zh-CN"/>
              </w:rPr>
              <w:t>。</w:t>
            </w:r>
          </w:p>
          <w:p w14:paraId="27FD4279" w14:textId="4A8E12BF" w:rsidR="00B35E6B" w:rsidRPr="00B871EF" w:rsidRDefault="00B35E6B" w:rsidP="00B35E6B">
            <w:pPr>
              <w:rPr>
                <w:rFonts w:ascii="宋体" w:eastAsia="宋体" w:hAnsi="宋体" w:cs="宋体"/>
                <w:color w:val="auto"/>
                <w:sz w:val="21"/>
                <w:szCs w:val="21"/>
                <w:lang w:eastAsia="zh-CN"/>
              </w:rPr>
            </w:pPr>
          </w:p>
        </w:tc>
      </w:tr>
      <w:tr w:rsidR="00B871EF" w:rsidRPr="00B871EF" w14:paraId="17D07A20" w14:textId="77777777" w:rsidTr="0045131D">
        <w:tc>
          <w:tcPr>
            <w:tcW w:w="7584" w:type="dxa"/>
            <w:gridSpan w:val="3"/>
          </w:tcPr>
          <w:p w14:paraId="6237F575" w14:textId="6C453ECC" w:rsidR="00B35E6B" w:rsidRPr="00B871EF" w:rsidRDefault="00B35E6B" w:rsidP="00AB5473">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设计意图：引导学生</w:t>
            </w:r>
            <w:r w:rsidR="00AB5473">
              <w:rPr>
                <w:rFonts w:ascii="宋体" w:eastAsia="宋体" w:hAnsi="宋体" w:cs="宋体" w:hint="eastAsia"/>
                <w:color w:val="auto"/>
                <w:sz w:val="21"/>
                <w:szCs w:val="21"/>
                <w:lang w:eastAsia="zh-CN"/>
              </w:rPr>
              <w:t>认真研读范文、分析范文结构以及写作特点，并进一步巩固梳理话题语言，为接下来的写作输出做好充分准备</w:t>
            </w:r>
            <w:r w:rsidRPr="00B871EF">
              <w:rPr>
                <w:rFonts w:ascii="宋体" w:eastAsia="宋体" w:hAnsi="宋体" w:cs="宋体" w:hint="eastAsia"/>
                <w:color w:val="auto"/>
                <w:sz w:val="21"/>
                <w:szCs w:val="21"/>
                <w:lang w:eastAsia="zh-CN"/>
              </w:rPr>
              <w:t>。</w:t>
            </w:r>
            <w:r w:rsidRPr="00B871EF">
              <w:rPr>
                <w:rFonts w:ascii="宋体" w:eastAsia="宋体" w:hAnsi="宋体" w:cs="宋体" w:hint="eastAsia"/>
                <w:b/>
                <w:bCs/>
                <w:color w:val="auto"/>
                <w:sz w:val="21"/>
                <w:szCs w:val="21"/>
                <w:u w:val="single"/>
                <w:lang w:eastAsia="zh-CN"/>
              </w:rPr>
              <w:t>（</w:t>
            </w:r>
            <w:r w:rsidR="00CA6CD1" w:rsidRPr="00B871EF">
              <w:rPr>
                <w:rFonts w:ascii="宋体" w:eastAsia="宋体" w:hAnsi="宋体" w:cs="宋体" w:hint="eastAsia"/>
                <w:b/>
                <w:bCs/>
                <w:color w:val="auto"/>
                <w:sz w:val="21"/>
                <w:szCs w:val="21"/>
                <w:u w:val="single"/>
                <w:lang w:eastAsia="zh-CN"/>
              </w:rPr>
              <w:t>获取与梳理</w:t>
            </w:r>
            <w:r w:rsidRPr="00B871EF">
              <w:rPr>
                <w:rFonts w:ascii="宋体" w:eastAsia="宋体" w:hAnsi="宋体" w:cs="宋体" w:hint="eastAsia"/>
                <w:b/>
                <w:bCs/>
                <w:color w:val="auto"/>
                <w:sz w:val="21"/>
                <w:szCs w:val="21"/>
                <w:u w:val="single"/>
                <w:lang w:eastAsia="zh-CN"/>
              </w:rPr>
              <w:t>、内化与运用）</w:t>
            </w:r>
          </w:p>
        </w:tc>
      </w:tr>
      <w:tr w:rsidR="00B871EF" w:rsidRPr="00B871EF" w14:paraId="034DD441" w14:textId="77777777" w:rsidTr="00B35E6B">
        <w:tc>
          <w:tcPr>
            <w:tcW w:w="2528" w:type="dxa"/>
          </w:tcPr>
          <w:p w14:paraId="1F6D91B8" w14:textId="7A0DE618" w:rsidR="00B35E6B" w:rsidRPr="00B871EF" w:rsidRDefault="00B35E6B" w:rsidP="00AB5473">
            <w:pPr>
              <w:rPr>
                <w:rFonts w:ascii="宋体" w:eastAsia="宋体" w:hAnsi="宋体" w:cs="宋体"/>
                <w:color w:val="auto"/>
                <w:sz w:val="21"/>
                <w:szCs w:val="21"/>
                <w:lang w:eastAsia="zh-CN"/>
              </w:rPr>
            </w:pPr>
            <w:r w:rsidRPr="00B871EF">
              <w:rPr>
                <w:rFonts w:ascii="宋体" w:eastAsia="宋体" w:hAnsi="宋体" w:cs="宋体"/>
                <w:color w:val="auto"/>
                <w:sz w:val="21"/>
                <w:szCs w:val="21"/>
                <w:lang w:eastAsia="zh-CN"/>
              </w:rPr>
              <w:t>3.</w:t>
            </w:r>
            <w:r w:rsidR="00AB5473">
              <w:rPr>
                <w:rFonts w:ascii="宋体" w:eastAsia="宋体" w:hAnsi="宋体" w:cs="宋体" w:hint="eastAsia"/>
                <w:color w:val="auto"/>
                <w:sz w:val="21"/>
                <w:szCs w:val="21"/>
                <w:lang w:eastAsia="zh-CN"/>
              </w:rPr>
              <w:t>根据写作要求列出写作提纲，在写作量规的引导下结合个人实际写出</w:t>
            </w:r>
            <w:r w:rsidR="00237BEF">
              <w:rPr>
                <w:rFonts w:ascii="宋体" w:eastAsia="宋体" w:hAnsi="宋体" w:cs="宋体" w:hint="eastAsia"/>
                <w:color w:val="auto"/>
                <w:sz w:val="21"/>
                <w:szCs w:val="21"/>
                <w:lang w:eastAsia="zh-CN"/>
              </w:rPr>
              <w:t>生活方式的文章</w:t>
            </w:r>
            <w:r w:rsidRPr="00B871EF">
              <w:rPr>
                <w:rFonts w:ascii="宋体" w:eastAsia="宋体" w:hAnsi="宋体" w:cs="宋体" w:hint="eastAsia"/>
                <w:color w:val="auto"/>
                <w:sz w:val="21"/>
                <w:szCs w:val="21"/>
                <w:lang w:eastAsia="zh-CN"/>
              </w:rPr>
              <w:t>。</w:t>
            </w:r>
            <w:r w:rsidRPr="00B871EF">
              <w:rPr>
                <w:rFonts w:ascii="宋体" w:eastAsia="宋体" w:hAnsi="宋体" w:cs="宋体" w:hint="eastAsia"/>
                <w:b/>
                <w:bCs/>
                <w:color w:val="auto"/>
                <w:sz w:val="21"/>
                <w:szCs w:val="21"/>
                <w:u w:val="single"/>
                <w:lang w:eastAsia="zh-CN"/>
              </w:rPr>
              <w:t>（迁移创新）</w:t>
            </w:r>
          </w:p>
        </w:tc>
        <w:tc>
          <w:tcPr>
            <w:tcW w:w="3279" w:type="dxa"/>
          </w:tcPr>
          <w:p w14:paraId="497C0108" w14:textId="185AB298" w:rsidR="00B35E6B" w:rsidRPr="00B871EF" w:rsidRDefault="00B35E6B" w:rsidP="00237BEF">
            <w:pPr>
              <w:rPr>
                <w:rFonts w:ascii="宋体" w:eastAsia="宋体" w:hAnsi="宋体" w:cs="宋体"/>
                <w:color w:val="auto"/>
                <w:lang w:eastAsia="zh-CN"/>
              </w:rPr>
            </w:pPr>
            <w:r w:rsidRPr="00B871EF">
              <w:rPr>
                <w:rFonts w:ascii="宋体" w:eastAsia="宋体" w:hAnsi="宋体" w:cs="宋体"/>
                <w:color w:val="auto"/>
                <w:sz w:val="21"/>
                <w:szCs w:val="21"/>
                <w:lang w:eastAsia="zh-CN"/>
              </w:rPr>
              <w:t>10.</w:t>
            </w:r>
            <w:r w:rsidR="00252269" w:rsidRPr="00B871EF">
              <w:rPr>
                <w:rFonts w:ascii="宋体" w:eastAsia="宋体" w:hAnsi="宋体" w:cs="宋体" w:hint="eastAsia"/>
                <w:color w:val="auto"/>
                <w:sz w:val="21"/>
                <w:szCs w:val="21"/>
                <w:lang w:eastAsia="zh-CN"/>
              </w:rPr>
              <w:t>引导学生</w:t>
            </w:r>
            <w:r w:rsidR="00237BEF">
              <w:rPr>
                <w:rFonts w:ascii="宋体" w:eastAsia="宋体" w:hAnsi="宋体" w:cs="宋体" w:hint="eastAsia"/>
                <w:color w:val="auto"/>
                <w:sz w:val="21"/>
                <w:szCs w:val="21"/>
                <w:lang w:eastAsia="zh-CN"/>
              </w:rPr>
              <w:t>根据范文列出相应的写作提纲，培养学生良好的写作习惯，形成科学的写作方法，写作完成后，学生根据同伴互评表完成同伴互评，并给出量化得分以及理由</w:t>
            </w:r>
            <w:r w:rsidR="00252269" w:rsidRPr="00B871EF">
              <w:rPr>
                <w:rFonts w:ascii="宋体" w:eastAsia="宋体" w:hAnsi="宋体" w:cs="宋体" w:hint="eastAsia"/>
                <w:color w:val="auto"/>
                <w:sz w:val="21"/>
                <w:szCs w:val="21"/>
                <w:lang w:eastAsia="zh-CN"/>
              </w:rPr>
              <w:t>。</w:t>
            </w:r>
          </w:p>
        </w:tc>
        <w:tc>
          <w:tcPr>
            <w:tcW w:w="1777" w:type="dxa"/>
          </w:tcPr>
          <w:p w14:paraId="35406ACC" w14:textId="0EE2CE13" w:rsidR="00B35E6B" w:rsidRPr="00B871EF" w:rsidRDefault="00B35E6B" w:rsidP="00237BEF">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CN"/>
              </w:rPr>
              <w:t>观察</w:t>
            </w:r>
            <w:r w:rsidR="00237BEF">
              <w:rPr>
                <w:rFonts w:ascii="宋体" w:eastAsia="宋体" w:hAnsi="宋体" w:cs="宋体" w:hint="eastAsia"/>
                <w:color w:val="auto"/>
                <w:sz w:val="21"/>
                <w:szCs w:val="21"/>
                <w:lang w:eastAsia="zh-CN"/>
              </w:rPr>
              <w:t>学生是否能够在语言支架的帮助下完成写作，并按要求完成同伴互评</w:t>
            </w:r>
            <w:r w:rsidRPr="00B871EF">
              <w:rPr>
                <w:rFonts w:ascii="宋体" w:eastAsia="宋体" w:hAnsi="宋体" w:cs="宋体" w:hint="eastAsia"/>
                <w:color w:val="auto"/>
                <w:sz w:val="21"/>
                <w:szCs w:val="21"/>
                <w:lang w:eastAsia="zh-CN"/>
              </w:rPr>
              <w:t>。</w:t>
            </w:r>
          </w:p>
        </w:tc>
      </w:tr>
      <w:tr w:rsidR="00B871EF" w:rsidRPr="00B871EF" w14:paraId="712444FE" w14:textId="77777777" w:rsidTr="00D1364B">
        <w:tc>
          <w:tcPr>
            <w:tcW w:w="7584" w:type="dxa"/>
            <w:gridSpan w:val="3"/>
          </w:tcPr>
          <w:p w14:paraId="1EBA6E40" w14:textId="59A7C277" w:rsidR="00B35E6B" w:rsidRPr="00B871EF" w:rsidRDefault="00B35E6B" w:rsidP="00237BEF">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TW"/>
              </w:rPr>
              <w:t>设计意图：引导学生进行</w:t>
            </w:r>
            <w:r w:rsidR="00237BEF">
              <w:rPr>
                <w:rFonts w:ascii="宋体" w:eastAsia="宋体" w:hAnsi="宋体" w:cs="宋体" w:hint="eastAsia"/>
                <w:color w:val="auto"/>
                <w:sz w:val="21"/>
                <w:szCs w:val="21"/>
                <w:lang w:eastAsia="zh-CN"/>
              </w:rPr>
              <w:t>综合性文本语言输出，鼓励学生在范文基础上，结合个人实际给出更加丰富的建议和意见，尤其是生活方式不够健康的情况，能够给出必要的改进措施</w:t>
            </w:r>
            <w:r w:rsidRPr="00B871EF">
              <w:rPr>
                <w:rFonts w:ascii="宋体" w:eastAsia="宋体" w:hAnsi="宋体" w:cs="宋体" w:hint="eastAsia"/>
                <w:color w:val="auto"/>
                <w:sz w:val="21"/>
                <w:szCs w:val="21"/>
                <w:lang w:eastAsia="zh-TW"/>
              </w:rPr>
              <w:t>。</w:t>
            </w:r>
            <w:r w:rsidRPr="00B871EF">
              <w:rPr>
                <w:rFonts w:ascii="宋体" w:eastAsia="宋体" w:hAnsi="宋体" w:cs="宋体" w:hint="eastAsia"/>
                <w:b/>
                <w:bCs/>
                <w:color w:val="auto"/>
                <w:sz w:val="21"/>
                <w:szCs w:val="21"/>
                <w:u w:val="single"/>
                <w:lang w:eastAsia="zh-TW"/>
              </w:rPr>
              <w:t>（想象与创造）</w:t>
            </w:r>
            <w:r w:rsidRPr="00B871EF">
              <w:rPr>
                <w:rFonts w:ascii="宋体" w:eastAsia="宋体" w:hAnsi="宋体" w:cs="宋体"/>
                <w:b/>
                <w:bCs/>
                <w:color w:val="auto"/>
                <w:sz w:val="21"/>
                <w:szCs w:val="21"/>
                <w:u w:val="single"/>
                <w:lang w:eastAsia="zh-TW"/>
              </w:rPr>
              <w:t xml:space="preserve"> </w:t>
            </w:r>
          </w:p>
        </w:tc>
      </w:tr>
      <w:tr w:rsidR="00B871EF" w:rsidRPr="00B871EF" w14:paraId="77C6A62F" w14:textId="77777777" w:rsidTr="00E1228E">
        <w:tc>
          <w:tcPr>
            <w:tcW w:w="7584" w:type="dxa"/>
            <w:gridSpan w:val="3"/>
          </w:tcPr>
          <w:p w14:paraId="73D61A94" w14:textId="7D836B7C" w:rsidR="00B35E6B" w:rsidRPr="00B871EF" w:rsidRDefault="00B35E6B" w:rsidP="00154F69">
            <w:pPr>
              <w:rPr>
                <w:rFonts w:ascii="宋体" w:eastAsia="宋体" w:hAnsi="宋体" w:cs="宋体"/>
                <w:color w:val="auto"/>
                <w:sz w:val="21"/>
                <w:szCs w:val="21"/>
                <w:lang w:eastAsia="zh-CN"/>
              </w:rPr>
            </w:pPr>
            <w:r w:rsidRPr="00B871EF">
              <w:rPr>
                <w:rFonts w:ascii="宋体" w:eastAsia="宋体" w:hAnsi="宋体" w:cs="宋体" w:hint="eastAsia"/>
                <w:color w:val="auto"/>
                <w:sz w:val="21"/>
                <w:szCs w:val="21"/>
                <w:lang w:eastAsia="zh-TW"/>
              </w:rPr>
              <w:t>作业：</w:t>
            </w:r>
            <w:r w:rsidR="00154F69">
              <w:rPr>
                <w:rFonts w:ascii="宋体" w:eastAsia="宋体" w:hAnsi="宋体" w:cs="宋体" w:hint="eastAsia"/>
                <w:color w:val="auto"/>
                <w:sz w:val="21"/>
                <w:szCs w:val="21"/>
                <w:lang w:eastAsia="zh-CN"/>
              </w:rPr>
              <w:t>与自己的一个朋友交流各自的生活方式，并以第三人称写一篇自己朋友生活方式的文章，评价是否健康，并给出必要的建议和意见</w:t>
            </w:r>
            <w:r w:rsidR="00B6441E" w:rsidRPr="00B871EF">
              <w:rPr>
                <w:rFonts w:ascii="宋体" w:eastAsia="宋体" w:hAnsi="宋体" w:cs="宋体" w:hint="eastAsia"/>
                <w:color w:val="auto"/>
                <w:sz w:val="21"/>
                <w:szCs w:val="21"/>
                <w:lang w:eastAsia="zh-CN"/>
              </w:rPr>
              <w:t>。</w:t>
            </w:r>
          </w:p>
        </w:tc>
      </w:tr>
    </w:tbl>
    <w:p w14:paraId="62D67859" w14:textId="77777777" w:rsidR="00555228" w:rsidRPr="00B871EF" w:rsidRDefault="00555228" w:rsidP="00B35E6B">
      <w:pPr>
        <w:pStyle w:val="Bodytext10"/>
        <w:spacing w:after="0" w:line="240" w:lineRule="auto"/>
        <w:ind w:firstLine="0"/>
        <w:jc w:val="both"/>
        <w:rPr>
          <w:b/>
          <w:bCs/>
          <w:sz w:val="21"/>
          <w:szCs w:val="21"/>
          <w:lang w:eastAsia="zh-CN"/>
        </w:rPr>
      </w:pPr>
      <w:bookmarkStart w:id="13" w:name="bookmark484"/>
      <w:bookmarkStart w:id="14" w:name="bookmark482"/>
      <w:bookmarkStart w:id="15" w:name="bookmark483"/>
      <w:bookmarkStart w:id="16" w:name="bookmark485"/>
    </w:p>
    <w:bookmarkEnd w:id="13"/>
    <w:bookmarkEnd w:id="14"/>
    <w:bookmarkEnd w:id="15"/>
    <w:bookmarkEnd w:id="16"/>
    <w:p w14:paraId="65EF77B6" w14:textId="498F799D" w:rsidR="00555228" w:rsidRPr="00B871EF" w:rsidRDefault="00555228" w:rsidP="00555228">
      <w:pPr>
        <w:tabs>
          <w:tab w:val="left" w:pos="6451"/>
        </w:tabs>
        <w:rPr>
          <w:rFonts w:ascii="宋体" w:hAnsi="宋体" w:cs="宋体"/>
          <w:color w:val="auto"/>
          <w:lang w:eastAsia="zh-TW"/>
        </w:rPr>
      </w:pPr>
    </w:p>
    <w:sectPr w:rsidR="00555228" w:rsidRPr="00B871EF">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BF8E7" w14:textId="77777777" w:rsidR="002A585C" w:rsidRDefault="002A585C" w:rsidP="00BF3D1B">
      <w:r>
        <w:separator/>
      </w:r>
    </w:p>
  </w:endnote>
  <w:endnote w:type="continuationSeparator" w:id="0">
    <w:p w14:paraId="1FE8DC70" w14:textId="77777777" w:rsidR="002A585C" w:rsidRDefault="002A585C" w:rsidP="00BF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CE5E" w14:textId="77777777" w:rsidR="00D17F95" w:rsidRDefault="001F50B2">
    <w:pPr>
      <w:spacing w:line="1" w:lineRule="exact"/>
    </w:pPr>
    <w:r>
      <w:rPr>
        <w:noProof/>
        <w:lang w:eastAsia="zh-CN" w:bidi="ar-SA"/>
      </w:rPr>
      <mc:AlternateContent>
        <mc:Choice Requires="wps">
          <w:drawing>
            <wp:anchor distT="0" distB="0" distL="0" distR="0" simplePos="0" relativeHeight="251662336" behindDoc="1" locked="0" layoutInCell="1" allowOverlap="1" wp14:anchorId="0BFDFB89" wp14:editId="29A77F3A">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61DF9B34" w14:textId="77777777" w:rsidR="00D17F95" w:rsidRDefault="001F50B2">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w:pict>
            <v:shapetype w14:anchorId="0BFDFB89" id="_x0000_t202" coordsize="21600,21600" o:spt="202" path="m,l,21600r21600,l21600,xe">
              <v:stroke joinstyle="miter"/>
              <v:path gradientshapeok="t" o:connecttype="rect"/>
            </v:shapetype>
            <v:shape id="Shape 485" o:spid="_x0000_s1027" type="#_x0000_t202" style="position:absolute;margin-left:63pt;margin-top:675.85pt;width:13.45pt;height:6.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" filled="f" stroked="f">
              <v:textbox style="mso-fit-shape-to-text:t" inset="0,0,0,0">
                <w:txbxContent>
                  <w:p w14:paraId="61DF9B34" w14:textId="77777777" w:rsidR="00000000"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50C8" w14:textId="4395C86A" w:rsidR="00D17F95" w:rsidRDefault="00D17F9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1ABC9" w14:textId="77777777" w:rsidR="002A585C" w:rsidRDefault="002A585C" w:rsidP="00BF3D1B">
      <w:r>
        <w:separator/>
      </w:r>
    </w:p>
  </w:footnote>
  <w:footnote w:type="continuationSeparator" w:id="0">
    <w:p w14:paraId="32920995" w14:textId="77777777" w:rsidR="002A585C" w:rsidRDefault="002A585C" w:rsidP="00BF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0148" w14:textId="77777777" w:rsidR="00D17F95" w:rsidRDefault="001F50B2">
    <w:pPr>
      <w:spacing w:line="1" w:lineRule="exact"/>
    </w:pPr>
    <w:r>
      <w:rPr>
        <w:noProof/>
        <w:lang w:eastAsia="zh-CN" w:bidi="ar-SA"/>
      </w:rPr>
      <mc:AlternateContent>
        <mc:Choice Requires="wps">
          <w:drawing>
            <wp:anchor distT="0" distB="0" distL="0" distR="0" simplePos="0" relativeHeight="251661312" behindDoc="1" locked="0" layoutInCell="1" allowOverlap="1" wp14:anchorId="3C13FD02" wp14:editId="65DE0779">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558BEBA8" w14:textId="77777777" w:rsidR="00D17F95" w:rsidRDefault="001F50B2">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w:pict>
            <v:shapetype w14:anchorId="3C13FD02" id="_x0000_t202" coordsize="21600,21600" o:spt="202" path="m,l,21600r21600,l21600,xe">
              <v:stroke joinstyle="miter"/>
              <v:path gradientshapeok="t" o:connecttype="rect"/>
            </v:shapetype>
            <v:shape id="Shape 483" o:spid="_x0000_s1026" type="#_x0000_t202" style="position:absolute;margin-left:52.9pt;margin-top:44.15pt;width:174.7pt;height:10.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" filled="f" stroked="f">
              <v:textbox style="mso-fit-shape-to-text:t" inset="0,0,0,0">
                <w:txbxContent>
                  <w:p w14:paraId="558BEBA8" w14:textId="77777777" w:rsidR="00000000"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A082" w14:textId="4FB14E0C" w:rsidR="00D17F95" w:rsidRDefault="00D17F9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65BE5"/>
    <w:multiLevelType w:val="multilevel"/>
    <w:tmpl w:val="F95622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F17922"/>
    <w:multiLevelType w:val="multilevel"/>
    <w:tmpl w:val="AD4E2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D37B96"/>
    <w:multiLevelType w:val="multilevel"/>
    <w:tmpl w:val="F95622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F41E6F"/>
    <w:multiLevelType w:val="multilevel"/>
    <w:tmpl w:val="948E91A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0575711">
    <w:abstractNumId w:val="1"/>
  </w:num>
  <w:num w:numId="2" w16cid:durableId="261883267">
    <w:abstractNumId w:val="2"/>
  </w:num>
  <w:num w:numId="3" w16cid:durableId="1347102124">
    <w:abstractNumId w:val="3"/>
  </w:num>
  <w:num w:numId="4" w16cid:durableId="23004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D1B"/>
    <w:rsid w:val="00033BC3"/>
    <w:rsid w:val="00050A60"/>
    <w:rsid w:val="000B32AB"/>
    <w:rsid w:val="00101F86"/>
    <w:rsid w:val="001360F2"/>
    <w:rsid w:val="00154F69"/>
    <w:rsid w:val="001D3C52"/>
    <w:rsid w:val="001F50B2"/>
    <w:rsid w:val="00237BEF"/>
    <w:rsid w:val="00252269"/>
    <w:rsid w:val="00294CC8"/>
    <w:rsid w:val="002A585C"/>
    <w:rsid w:val="002D05D8"/>
    <w:rsid w:val="0030293B"/>
    <w:rsid w:val="003506C2"/>
    <w:rsid w:val="00362B63"/>
    <w:rsid w:val="004170D8"/>
    <w:rsid w:val="004602B3"/>
    <w:rsid w:val="00486CFE"/>
    <w:rsid w:val="004A3092"/>
    <w:rsid w:val="004E2502"/>
    <w:rsid w:val="00510653"/>
    <w:rsid w:val="00521D66"/>
    <w:rsid w:val="00547C57"/>
    <w:rsid w:val="00555228"/>
    <w:rsid w:val="005A6AB3"/>
    <w:rsid w:val="00651314"/>
    <w:rsid w:val="00674647"/>
    <w:rsid w:val="006E557D"/>
    <w:rsid w:val="006F47DE"/>
    <w:rsid w:val="00725120"/>
    <w:rsid w:val="00730028"/>
    <w:rsid w:val="007C0D51"/>
    <w:rsid w:val="0081553A"/>
    <w:rsid w:val="008365C2"/>
    <w:rsid w:val="00887683"/>
    <w:rsid w:val="008E3663"/>
    <w:rsid w:val="009037D9"/>
    <w:rsid w:val="00973AC7"/>
    <w:rsid w:val="00983EBF"/>
    <w:rsid w:val="009B44D2"/>
    <w:rsid w:val="009E55CF"/>
    <w:rsid w:val="00AB5473"/>
    <w:rsid w:val="00B16C05"/>
    <w:rsid w:val="00B35E6B"/>
    <w:rsid w:val="00B6441E"/>
    <w:rsid w:val="00B64C6A"/>
    <w:rsid w:val="00B871EF"/>
    <w:rsid w:val="00BF3D1B"/>
    <w:rsid w:val="00C944DF"/>
    <w:rsid w:val="00CA6CD1"/>
    <w:rsid w:val="00CE61A3"/>
    <w:rsid w:val="00D17F95"/>
    <w:rsid w:val="00D6145E"/>
    <w:rsid w:val="00DD4C8F"/>
    <w:rsid w:val="00E139F8"/>
    <w:rsid w:val="00F41ED6"/>
    <w:rsid w:val="00FA19C6"/>
    <w:rsid w:val="00FB471C"/>
    <w:rsid w:val="00FB5E1B"/>
    <w:rsid w:val="00FC5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9BD8"/>
  <w15:docId w15:val="{9A9759CC-5D19-FD4B-A4A6-868B8F9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D1B"/>
    <w:pPr>
      <w:widowControl w:val="0"/>
      <w:spacing w:after="0" w:line="240" w:lineRule="auto"/>
    </w:pPr>
    <w:rPr>
      <w:rFonts w:ascii="Times New Roman" w:eastAsia="Times New Roman" w:hAnsi="Times New Roman" w:cs="Times New Roman"/>
      <w:color w:val="000000"/>
      <w:kern w:val="0"/>
      <w:sz w:val="24"/>
      <w:lang w:eastAsia="en-US" w:bidi="en-US"/>
      <w14:ligatures w14:val="none"/>
    </w:rPr>
  </w:style>
  <w:style w:type="paragraph" w:styleId="1">
    <w:name w:val="heading 1"/>
    <w:basedOn w:val="a"/>
    <w:next w:val="a"/>
    <w:link w:val="10"/>
    <w:uiPriority w:val="9"/>
    <w:qFormat/>
    <w:rsid w:val="00BF3D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F3D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F3D1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F3D1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F3D1B"/>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BF3D1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F3D1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D1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F3D1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D1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F3D1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F3D1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F3D1B"/>
    <w:rPr>
      <w:rFonts w:cstheme="majorBidi"/>
      <w:color w:val="0F4761" w:themeColor="accent1" w:themeShade="BF"/>
      <w:sz w:val="28"/>
      <w:szCs w:val="28"/>
    </w:rPr>
  </w:style>
  <w:style w:type="character" w:customStyle="1" w:styleId="50">
    <w:name w:val="标题 5 字符"/>
    <w:basedOn w:val="a0"/>
    <w:link w:val="5"/>
    <w:uiPriority w:val="9"/>
    <w:semiHidden/>
    <w:rsid w:val="00BF3D1B"/>
    <w:rPr>
      <w:rFonts w:cstheme="majorBidi"/>
      <w:color w:val="0F4761" w:themeColor="accent1" w:themeShade="BF"/>
      <w:sz w:val="24"/>
    </w:rPr>
  </w:style>
  <w:style w:type="character" w:customStyle="1" w:styleId="60">
    <w:name w:val="标题 6 字符"/>
    <w:basedOn w:val="a0"/>
    <w:link w:val="6"/>
    <w:uiPriority w:val="9"/>
    <w:semiHidden/>
    <w:rsid w:val="00BF3D1B"/>
    <w:rPr>
      <w:rFonts w:cstheme="majorBidi"/>
      <w:b/>
      <w:bCs/>
      <w:color w:val="0F4761" w:themeColor="accent1" w:themeShade="BF"/>
    </w:rPr>
  </w:style>
  <w:style w:type="character" w:customStyle="1" w:styleId="70">
    <w:name w:val="标题 7 字符"/>
    <w:basedOn w:val="a0"/>
    <w:link w:val="7"/>
    <w:uiPriority w:val="9"/>
    <w:semiHidden/>
    <w:rsid w:val="00BF3D1B"/>
    <w:rPr>
      <w:rFonts w:cstheme="majorBidi"/>
      <w:b/>
      <w:bCs/>
      <w:color w:val="595959" w:themeColor="text1" w:themeTint="A6"/>
    </w:rPr>
  </w:style>
  <w:style w:type="character" w:customStyle="1" w:styleId="80">
    <w:name w:val="标题 8 字符"/>
    <w:basedOn w:val="a0"/>
    <w:link w:val="8"/>
    <w:uiPriority w:val="9"/>
    <w:semiHidden/>
    <w:rsid w:val="00BF3D1B"/>
    <w:rPr>
      <w:rFonts w:cstheme="majorBidi"/>
      <w:color w:val="595959" w:themeColor="text1" w:themeTint="A6"/>
    </w:rPr>
  </w:style>
  <w:style w:type="character" w:customStyle="1" w:styleId="90">
    <w:name w:val="标题 9 字符"/>
    <w:basedOn w:val="a0"/>
    <w:link w:val="9"/>
    <w:uiPriority w:val="9"/>
    <w:semiHidden/>
    <w:rsid w:val="00BF3D1B"/>
    <w:rPr>
      <w:rFonts w:eastAsiaTheme="majorEastAsia" w:cstheme="majorBidi"/>
      <w:color w:val="595959" w:themeColor="text1" w:themeTint="A6"/>
    </w:rPr>
  </w:style>
  <w:style w:type="paragraph" w:styleId="a3">
    <w:name w:val="Title"/>
    <w:basedOn w:val="a"/>
    <w:next w:val="a"/>
    <w:link w:val="a4"/>
    <w:uiPriority w:val="10"/>
    <w:qFormat/>
    <w:rsid w:val="00BF3D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D1B"/>
    <w:pPr>
      <w:spacing w:before="160"/>
      <w:jc w:val="center"/>
    </w:pPr>
    <w:rPr>
      <w:i/>
      <w:iCs/>
      <w:color w:val="404040" w:themeColor="text1" w:themeTint="BF"/>
    </w:rPr>
  </w:style>
  <w:style w:type="character" w:customStyle="1" w:styleId="a8">
    <w:name w:val="引用 字符"/>
    <w:basedOn w:val="a0"/>
    <w:link w:val="a7"/>
    <w:uiPriority w:val="29"/>
    <w:rsid w:val="00BF3D1B"/>
    <w:rPr>
      <w:i/>
      <w:iCs/>
      <w:color w:val="404040" w:themeColor="text1" w:themeTint="BF"/>
    </w:rPr>
  </w:style>
  <w:style w:type="paragraph" w:styleId="a9">
    <w:name w:val="List Paragraph"/>
    <w:basedOn w:val="a"/>
    <w:uiPriority w:val="34"/>
    <w:qFormat/>
    <w:rsid w:val="00BF3D1B"/>
    <w:pPr>
      <w:ind w:left="720"/>
      <w:contextualSpacing/>
    </w:pPr>
  </w:style>
  <w:style w:type="character" w:styleId="aa">
    <w:name w:val="Intense Emphasis"/>
    <w:basedOn w:val="a0"/>
    <w:uiPriority w:val="21"/>
    <w:qFormat/>
    <w:rsid w:val="00BF3D1B"/>
    <w:rPr>
      <w:i/>
      <w:iCs/>
      <w:color w:val="0F4761" w:themeColor="accent1" w:themeShade="BF"/>
    </w:rPr>
  </w:style>
  <w:style w:type="paragraph" w:styleId="ab">
    <w:name w:val="Intense Quote"/>
    <w:basedOn w:val="a"/>
    <w:next w:val="a"/>
    <w:link w:val="ac"/>
    <w:uiPriority w:val="30"/>
    <w:qFormat/>
    <w:rsid w:val="00BF3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F3D1B"/>
    <w:rPr>
      <w:i/>
      <w:iCs/>
      <w:color w:val="0F4761" w:themeColor="accent1" w:themeShade="BF"/>
    </w:rPr>
  </w:style>
  <w:style w:type="character" w:styleId="ad">
    <w:name w:val="Intense Reference"/>
    <w:basedOn w:val="a0"/>
    <w:uiPriority w:val="32"/>
    <w:qFormat/>
    <w:rsid w:val="00BF3D1B"/>
    <w:rPr>
      <w:b/>
      <w:bCs/>
      <w:smallCaps/>
      <w:color w:val="0F4761" w:themeColor="accent1" w:themeShade="BF"/>
      <w:spacing w:val="5"/>
    </w:rPr>
  </w:style>
  <w:style w:type="character" w:customStyle="1" w:styleId="Bodytext3">
    <w:name w:val="Body text|3_"/>
    <w:basedOn w:val="a0"/>
    <w:link w:val="Bodytext30"/>
    <w:rsid w:val="00BF3D1B"/>
    <w:rPr>
      <w:rFonts w:ascii="宋体" w:eastAsia="宋体" w:hAnsi="宋体" w:cs="宋体"/>
      <w:sz w:val="19"/>
      <w:szCs w:val="19"/>
      <w:lang w:val="zh-TW" w:eastAsia="zh-TW" w:bidi="zh-TW"/>
    </w:rPr>
  </w:style>
  <w:style w:type="character" w:customStyle="1" w:styleId="Bodytext1">
    <w:name w:val="Body text|1_"/>
    <w:basedOn w:val="a0"/>
    <w:link w:val="Bodytext10"/>
    <w:rsid w:val="00BF3D1B"/>
    <w:rPr>
      <w:rFonts w:ascii="宋体" w:eastAsia="宋体" w:hAnsi="宋体" w:cs="宋体"/>
      <w:szCs w:val="22"/>
      <w:lang w:val="zh-TW" w:eastAsia="zh-TW" w:bidi="zh-TW"/>
    </w:rPr>
  </w:style>
  <w:style w:type="character" w:customStyle="1" w:styleId="Tablecaption1">
    <w:name w:val="Table caption|1_"/>
    <w:basedOn w:val="a0"/>
    <w:link w:val="Tablecaption10"/>
    <w:rsid w:val="00BF3D1B"/>
    <w:rPr>
      <w:rFonts w:ascii="宋体" w:eastAsia="宋体" w:hAnsi="宋体" w:cs="宋体"/>
      <w:sz w:val="19"/>
      <w:szCs w:val="19"/>
      <w:lang w:val="zh-TW" w:eastAsia="zh-TW" w:bidi="zh-TW"/>
    </w:rPr>
  </w:style>
  <w:style w:type="character" w:customStyle="1" w:styleId="Other1">
    <w:name w:val="Other|1_"/>
    <w:basedOn w:val="a0"/>
    <w:link w:val="Other10"/>
    <w:rsid w:val="00BF3D1B"/>
    <w:rPr>
      <w:rFonts w:ascii="宋体" w:eastAsia="宋体" w:hAnsi="宋体" w:cs="宋体"/>
      <w:sz w:val="19"/>
      <w:szCs w:val="19"/>
      <w:lang w:val="zh-TW" w:eastAsia="zh-TW" w:bidi="zh-TW"/>
    </w:rPr>
  </w:style>
  <w:style w:type="character" w:customStyle="1" w:styleId="Bodytext4">
    <w:name w:val="Body text|4_"/>
    <w:basedOn w:val="a0"/>
    <w:link w:val="Bodytext40"/>
    <w:rsid w:val="00BF3D1B"/>
    <w:rPr>
      <w:sz w:val="19"/>
      <w:szCs w:val="19"/>
    </w:rPr>
  </w:style>
  <w:style w:type="character" w:customStyle="1" w:styleId="Headerorfooter1">
    <w:name w:val="Header or footer|1_"/>
    <w:basedOn w:val="a0"/>
    <w:link w:val="Headerorfooter10"/>
    <w:rsid w:val="00BF3D1B"/>
    <w:rPr>
      <w:rFonts w:ascii="宋体" w:eastAsia="宋体" w:hAnsi="宋体" w:cs="宋体"/>
      <w:sz w:val="19"/>
      <w:szCs w:val="19"/>
      <w:lang w:val="zh-TW" w:eastAsia="zh-TW" w:bidi="zh-TW"/>
    </w:rPr>
  </w:style>
  <w:style w:type="character" w:customStyle="1" w:styleId="Bodytext2">
    <w:name w:val="Body text|2_"/>
    <w:basedOn w:val="a0"/>
    <w:link w:val="Bodytext20"/>
    <w:rsid w:val="00BF3D1B"/>
  </w:style>
  <w:style w:type="character" w:customStyle="1" w:styleId="Bodytext5">
    <w:name w:val="Body text|5_"/>
    <w:basedOn w:val="a0"/>
    <w:link w:val="Bodytext50"/>
    <w:rsid w:val="00BF3D1B"/>
    <w:rPr>
      <w:rFonts w:ascii="宋体" w:eastAsia="宋体" w:hAnsi="宋体" w:cs="宋体"/>
      <w:sz w:val="26"/>
      <w:szCs w:val="26"/>
      <w:lang w:val="zh-TW" w:eastAsia="zh-TW" w:bidi="zh-TW"/>
    </w:rPr>
  </w:style>
  <w:style w:type="character" w:customStyle="1" w:styleId="Heading41">
    <w:name w:val="Heading #4|1_"/>
    <w:basedOn w:val="a0"/>
    <w:link w:val="Heading410"/>
    <w:rsid w:val="00BF3D1B"/>
    <w:rPr>
      <w:rFonts w:ascii="宋体" w:eastAsia="宋体" w:hAnsi="宋体" w:cs="宋体"/>
      <w:sz w:val="26"/>
      <w:szCs w:val="26"/>
      <w:lang w:val="zh-TW" w:eastAsia="zh-TW" w:bidi="zh-TW"/>
    </w:rPr>
  </w:style>
  <w:style w:type="paragraph" w:customStyle="1" w:styleId="Bodytext30">
    <w:name w:val="Body text|3"/>
    <w:basedOn w:val="a"/>
    <w:link w:val="Bodytext3"/>
    <w:rsid w:val="00BF3D1B"/>
    <w:pPr>
      <w:spacing w:line="324" w:lineRule="exact"/>
    </w:pPr>
    <w:rPr>
      <w:rFonts w:ascii="宋体" w:eastAsia="宋体" w:hAnsi="宋体" w:cs="宋体"/>
      <w:color w:val="auto"/>
      <w:kern w:val="2"/>
      <w:sz w:val="19"/>
      <w:szCs w:val="19"/>
      <w:lang w:val="zh-TW" w:eastAsia="zh-TW" w:bidi="zh-TW"/>
      <w14:ligatures w14:val="standardContextual"/>
    </w:rPr>
  </w:style>
  <w:style w:type="paragraph" w:customStyle="1" w:styleId="Bodytext10">
    <w:name w:val="Body text|1"/>
    <w:basedOn w:val="a"/>
    <w:link w:val="Bodytext1"/>
    <w:rsid w:val="00BF3D1B"/>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paragraph" w:customStyle="1" w:styleId="Tablecaption10">
    <w:name w:val="Table caption|1"/>
    <w:basedOn w:val="a"/>
    <w:link w:val="Tablecaption1"/>
    <w:rsid w:val="00BF3D1B"/>
    <w:rPr>
      <w:rFonts w:ascii="宋体" w:eastAsia="宋体" w:hAnsi="宋体" w:cs="宋体"/>
      <w:color w:val="auto"/>
      <w:kern w:val="2"/>
      <w:sz w:val="19"/>
      <w:szCs w:val="19"/>
      <w:lang w:val="zh-TW" w:eastAsia="zh-TW" w:bidi="zh-TW"/>
      <w14:ligatures w14:val="standardContextual"/>
    </w:rPr>
  </w:style>
  <w:style w:type="paragraph" w:customStyle="1" w:styleId="Other10">
    <w:name w:val="Other|1"/>
    <w:basedOn w:val="a"/>
    <w:link w:val="Other1"/>
    <w:rsid w:val="00BF3D1B"/>
    <w:pPr>
      <w:spacing w:line="338" w:lineRule="exact"/>
    </w:pPr>
    <w:rPr>
      <w:rFonts w:ascii="宋体" w:eastAsia="宋体" w:hAnsi="宋体" w:cs="宋体"/>
      <w:color w:val="auto"/>
      <w:kern w:val="2"/>
      <w:sz w:val="19"/>
      <w:szCs w:val="19"/>
      <w:lang w:val="zh-TW" w:eastAsia="zh-TW" w:bidi="zh-TW"/>
      <w14:ligatures w14:val="standardContextual"/>
    </w:rPr>
  </w:style>
  <w:style w:type="paragraph" w:customStyle="1" w:styleId="Bodytext40">
    <w:name w:val="Body text|4"/>
    <w:basedOn w:val="a"/>
    <w:link w:val="Bodytext4"/>
    <w:rsid w:val="00BF3D1B"/>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paragraph" w:customStyle="1" w:styleId="Headerorfooter10">
    <w:name w:val="Header or footer|1"/>
    <w:basedOn w:val="a"/>
    <w:link w:val="Headerorfooter1"/>
    <w:rsid w:val="00BF3D1B"/>
    <w:rPr>
      <w:rFonts w:ascii="宋体" w:eastAsia="宋体" w:hAnsi="宋体" w:cs="宋体"/>
      <w:color w:val="auto"/>
      <w:kern w:val="2"/>
      <w:sz w:val="19"/>
      <w:szCs w:val="19"/>
      <w:lang w:val="zh-TW" w:eastAsia="zh-TW" w:bidi="zh-TW"/>
      <w14:ligatures w14:val="standardContextual"/>
    </w:rPr>
  </w:style>
  <w:style w:type="paragraph" w:customStyle="1" w:styleId="Bodytext20">
    <w:name w:val="Body text|2"/>
    <w:basedOn w:val="a"/>
    <w:link w:val="Bodytext2"/>
    <w:rsid w:val="00BF3D1B"/>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paragraph" w:customStyle="1" w:styleId="Bodytext50">
    <w:name w:val="Body text|5"/>
    <w:basedOn w:val="a"/>
    <w:link w:val="Bodytext5"/>
    <w:rsid w:val="00BF3D1B"/>
    <w:pPr>
      <w:spacing w:after="200"/>
      <w:ind w:firstLine="480"/>
    </w:pPr>
    <w:rPr>
      <w:rFonts w:ascii="宋体" w:eastAsia="宋体" w:hAnsi="宋体" w:cs="宋体"/>
      <w:color w:val="auto"/>
      <w:kern w:val="2"/>
      <w:sz w:val="26"/>
      <w:szCs w:val="26"/>
      <w:lang w:val="zh-TW" w:eastAsia="zh-TW" w:bidi="zh-TW"/>
      <w14:ligatures w14:val="standardContextual"/>
    </w:rPr>
  </w:style>
  <w:style w:type="paragraph" w:customStyle="1" w:styleId="Heading410">
    <w:name w:val="Heading #4|1"/>
    <w:basedOn w:val="a"/>
    <w:link w:val="Heading41"/>
    <w:rsid w:val="00BF3D1B"/>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paragraph" w:styleId="ae">
    <w:name w:val="header"/>
    <w:basedOn w:val="a"/>
    <w:link w:val="af"/>
    <w:uiPriority w:val="99"/>
    <w:unhideWhenUsed/>
    <w:rsid w:val="00BF3D1B"/>
    <w:pPr>
      <w:tabs>
        <w:tab w:val="center" w:pos="4153"/>
        <w:tab w:val="right" w:pos="8306"/>
      </w:tabs>
      <w:snapToGrid w:val="0"/>
      <w:jc w:val="center"/>
    </w:pPr>
    <w:rPr>
      <w:sz w:val="18"/>
      <w:szCs w:val="18"/>
    </w:rPr>
  </w:style>
  <w:style w:type="character" w:customStyle="1" w:styleId="af">
    <w:name w:val="页眉 字符"/>
    <w:basedOn w:val="a0"/>
    <w:link w:val="ae"/>
    <w:uiPriority w:val="99"/>
    <w:rsid w:val="00BF3D1B"/>
    <w:rPr>
      <w:rFonts w:ascii="Times New Roman" w:eastAsia="Times New Roman" w:hAnsi="Times New Roman" w:cs="Times New Roman"/>
      <w:color w:val="000000"/>
      <w:kern w:val="0"/>
      <w:sz w:val="18"/>
      <w:szCs w:val="18"/>
      <w:lang w:eastAsia="en-US" w:bidi="en-US"/>
      <w14:ligatures w14:val="none"/>
    </w:rPr>
  </w:style>
  <w:style w:type="paragraph" w:styleId="af0">
    <w:name w:val="footer"/>
    <w:basedOn w:val="a"/>
    <w:link w:val="af1"/>
    <w:uiPriority w:val="99"/>
    <w:unhideWhenUsed/>
    <w:rsid w:val="00BF3D1B"/>
    <w:pPr>
      <w:tabs>
        <w:tab w:val="center" w:pos="4153"/>
        <w:tab w:val="right" w:pos="8306"/>
      </w:tabs>
      <w:snapToGrid w:val="0"/>
    </w:pPr>
    <w:rPr>
      <w:sz w:val="18"/>
      <w:szCs w:val="18"/>
    </w:rPr>
  </w:style>
  <w:style w:type="character" w:customStyle="1" w:styleId="af1">
    <w:name w:val="页脚 字符"/>
    <w:basedOn w:val="a0"/>
    <w:link w:val="af0"/>
    <w:uiPriority w:val="99"/>
    <w:rsid w:val="00BF3D1B"/>
    <w:rPr>
      <w:rFonts w:ascii="Times New Roman" w:eastAsia="Times New Roman" w:hAnsi="Times New Roman" w:cs="Times New Roman"/>
      <w:color w:val="000000"/>
      <w:kern w:val="0"/>
      <w:sz w:val="18"/>
      <w:szCs w:val="18"/>
      <w:lang w:eastAsia="en-US" w:bidi="en-US"/>
      <w14:ligatures w14:val="none"/>
    </w:rPr>
  </w:style>
  <w:style w:type="table" w:styleId="af2">
    <w:name w:val="Table Grid"/>
    <w:basedOn w:val="a1"/>
    <w:uiPriority w:val="39"/>
    <w:rsid w:val="00BF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 H</dc:creator>
  <cp:keywords/>
  <dc:description/>
  <cp:lastModifiedBy>yy H</cp:lastModifiedBy>
  <cp:revision>43</cp:revision>
  <dcterms:created xsi:type="dcterms:W3CDTF">2024-06-06T04:10:00Z</dcterms:created>
  <dcterms:modified xsi:type="dcterms:W3CDTF">2024-10-08T02:41:00Z</dcterms:modified>
</cp:coreProperties>
</file>