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2022年春课题研究总结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计划回顾：</w:t>
      </w:r>
      <w:r>
        <w:rPr>
          <w:rFonts w:hint="eastAsia" w:ascii="宋体" w:hAnsi="宋体" w:cs="宋体"/>
          <w:bCs/>
          <w:kern w:val="0"/>
          <w:sz w:val="28"/>
          <w:szCs w:val="28"/>
        </w:rPr>
        <w:t>课题组成员进行专题学习与研究；任务是立足实践，规范课题的管理，全面实施课题研究，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进行班级生态文化建设的开发与实践</w:t>
      </w:r>
      <w:r>
        <w:rPr>
          <w:rFonts w:hint="eastAsia" w:ascii="宋体" w:hAnsi="宋体" w:cs="宋体"/>
          <w:bCs/>
          <w:kern w:val="0"/>
          <w:sz w:val="28"/>
          <w:szCs w:val="28"/>
        </w:rPr>
        <w:t>，在研究过程中不断修改和完善研究方案，确保实验的顺利进行；收集典型案例或优秀案例；对研究教师的已有研究进行归纳和总结。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主要研究方法是调查研究法、案例研究和行动研究法。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课题研究心得：课题研究过程中发现的问题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课题研究在实施阶段虽然取得了一定的成绩，但也发现了一些问题。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1、社会、家庭环境给学生的某些负效应应重视。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2、通过学校、家庭、社会三结合,更有利于学生思想政治素质和法纪素质的全面提高。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今后努力向：虽然课题研究已有一些成果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，但德育教育还要继续在实践中总结、反思，在反思、总结中继续探索。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1、进-步统一思想，提高认识。结合正反面的典型事例，充分认识加强德育教育的重要性和必要性,不断增强学生的德育意识和道德修养,激发学生学习自觉性和积极性。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2、明确目标，扎实推进。以活动为载体,加强宣传教育,开展丰富多彩的活动，充分利用班会、黑板报、宣传栏、征文、演讲等形式，寓教与活动之中,增强学生参与的积极性。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57127F4B"/>
    <w:rsid w:val="103F5AB4"/>
    <w:rsid w:val="14726477"/>
    <w:rsid w:val="57127F4B"/>
    <w:rsid w:val="667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2022-10-06T15:39:00Z</dcterms:created>
  <dc:creator>王春龙</dc:creator>
  <cp:lastModifiedBy>王春龙</cp:lastModifiedBy>
  <dcterms:modified xsi:type="dcterms:W3CDTF">2023-10-22T04:08:06Z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3D0B32B29E9943A78EA117808DDA8147</vt:lpwstr>
  </property>
</Properties>
</file>